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0626B" w14:textId="77777777" w:rsidR="00726589" w:rsidRPr="00721F8F" w:rsidRDefault="00726589" w:rsidP="00726589">
      <w:pPr>
        <w:spacing w:after="120"/>
        <w:rPr>
          <w:rFonts w:ascii="Calibri" w:eastAsiaTheme="minorEastAsia" w:hAnsi="Calibri"/>
          <w:b/>
          <w:sz w:val="22"/>
          <w:szCs w:val="22"/>
          <w:lang w:eastAsia="en-AU"/>
        </w:rPr>
      </w:pPr>
      <w:bookmarkStart w:id="0" w:name="_GoBack"/>
      <w:bookmarkEnd w:id="0"/>
      <w:r w:rsidRPr="00721F8F">
        <w:rPr>
          <w:rFonts w:ascii="Calibri" w:eastAsiaTheme="minorEastAsia" w:hAnsi="Calibri"/>
          <w:b/>
          <w:sz w:val="22"/>
          <w:szCs w:val="22"/>
          <w:lang w:eastAsia="en-AU"/>
        </w:rPr>
        <w:t>Introduction</w:t>
      </w:r>
    </w:p>
    <w:p w14:paraId="548C59CB" w14:textId="77777777" w:rsidR="00961CA9" w:rsidRPr="00A703A2" w:rsidRDefault="00726589" w:rsidP="00961CA9">
      <w:pPr>
        <w:spacing w:after="120"/>
        <w:rPr>
          <w:rFonts w:ascii="Calibri" w:eastAsiaTheme="minorEastAsia" w:hAnsi="Calibri"/>
          <w:sz w:val="22"/>
          <w:szCs w:val="22"/>
          <w:lang w:eastAsia="en-AU"/>
        </w:rPr>
      </w:pPr>
      <w:r w:rsidRPr="00721F8F">
        <w:rPr>
          <w:rFonts w:ascii="Calibri" w:eastAsiaTheme="minorEastAsia" w:hAnsi="Calibri"/>
          <w:sz w:val="22"/>
          <w:szCs w:val="22"/>
          <w:lang w:eastAsia="en-AU"/>
        </w:rPr>
        <w:t xml:space="preserve">The Key Technology Partnership </w:t>
      </w:r>
      <w:r w:rsidR="003321C3">
        <w:rPr>
          <w:rFonts w:ascii="Calibri" w:eastAsiaTheme="minorEastAsia" w:hAnsi="Calibri"/>
          <w:sz w:val="22"/>
          <w:szCs w:val="22"/>
          <w:lang w:eastAsia="en-AU"/>
        </w:rPr>
        <w:t>Visiting Fellow</w:t>
      </w:r>
      <w:r w:rsidR="00C16374">
        <w:rPr>
          <w:rFonts w:ascii="Calibri" w:eastAsiaTheme="minorEastAsia" w:hAnsi="Calibri"/>
          <w:sz w:val="22"/>
          <w:szCs w:val="22"/>
          <w:lang w:eastAsia="en-AU"/>
        </w:rPr>
        <w:t xml:space="preserve"> </w:t>
      </w:r>
      <w:r w:rsidR="0080787D">
        <w:rPr>
          <w:rFonts w:ascii="Calibri" w:eastAsiaTheme="minorEastAsia" w:hAnsi="Calibri"/>
          <w:sz w:val="22"/>
          <w:szCs w:val="22"/>
          <w:lang w:eastAsia="en-AU"/>
        </w:rPr>
        <w:t>(</w:t>
      </w:r>
      <w:r w:rsidR="0080787D" w:rsidRPr="0080787D">
        <w:rPr>
          <w:rFonts w:ascii="Calibri" w:eastAsiaTheme="minorEastAsia" w:hAnsi="Calibri"/>
          <w:sz w:val="22"/>
          <w:szCs w:val="22"/>
          <w:lang w:eastAsia="en-AU"/>
        </w:rPr>
        <w:t>KTP-VF)</w:t>
      </w:r>
      <w:r w:rsidR="0080787D">
        <w:rPr>
          <w:rFonts w:ascii="Calibri" w:eastAsiaTheme="minorEastAsia" w:hAnsi="Calibri"/>
          <w:sz w:val="22"/>
          <w:szCs w:val="22"/>
          <w:lang w:eastAsia="en-AU"/>
        </w:rPr>
        <w:t xml:space="preserve"> </w:t>
      </w:r>
      <w:r w:rsidR="003321C3">
        <w:rPr>
          <w:rFonts w:ascii="Calibri" w:eastAsiaTheme="minorEastAsia" w:hAnsi="Calibri"/>
          <w:sz w:val="22"/>
          <w:szCs w:val="22"/>
          <w:lang w:eastAsia="en-AU"/>
        </w:rPr>
        <w:t xml:space="preserve">Program </w:t>
      </w:r>
      <w:r w:rsidRPr="00721F8F">
        <w:rPr>
          <w:rFonts w:ascii="Calibri" w:eastAsiaTheme="minorEastAsia" w:hAnsi="Calibri"/>
          <w:sz w:val="22"/>
          <w:szCs w:val="22"/>
          <w:lang w:eastAsia="en-AU"/>
        </w:rPr>
        <w:t xml:space="preserve">at UTS provides opportunity and support for </w:t>
      </w:r>
      <w:r w:rsidRPr="00A703A2">
        <w:rPr>
          <w:rFonts w:ascii="Calibri" w:eastAsiaTheme="minorEastAsia" w:hAnsi="Calibri"/>
          <w:sz w:val="22"/>
          <w:szCs w:val="22"/>
          <w:lang w:eastAsia="en-AU"/>
        </w:rPr>
        <w:t>international researchers to work collaboratively at UTS.</w:t>
      </w:r>
      <w:r w:rsidR="00961CA9" w:rsidRPr="00A703A2">
        <w:rPr>
          <w:rFonts w:ascii="Calibri" w:eastAsiaTheme="minorEastAsia" w:hAnsi="Calibri"/>
          <w:sz w:val="22"/>
          <w:szCs w:val="22"/>
          <w:lang w:eastAsia="en-AU"/>
        </w:rPr>
        <w:t xml:space="preserve"> The researcher nominated must be a high-quality scholar or leader in their field and their visit must be of significant benefi</w:t>
      </w:r>
      <w:r w:rsidR="00563064" w:rsidRPr="00A703A2">
        <w:rPr>
          <w:rFonts w:ascii="Calibri" w:eastAsiaTheme="minorEastAsia" w:hAnsi="Calibri"/>
          <w:sz w:val="22"/>
          <w:szCs w:val="22"/>
          <w:lang w:eastAsia="en-AU"/>
        </w:rPr>
        <w:t xml:space="preserve">t to UTS and the KTP strategy. The institution that the Visiting Fellow comes </w:t>
      </w:r>
      <w:r w:rsidR="00F80921" w:rsidRPr="00A703A2">
        <w:rPr>
          <w:rFonts w:ascii="Calibri" w:eastAsiaTheme="minorEastAsia" w:hAnsi="Calibri"/>
          <w:sz w:val="22"/>
          <w:szCs w:val="22"/>
          <w:lang w:eastAsia="en-AU"/>
        </w:rPr>
        <w:t>from</w:t>
      </w:r>
      <w:r w:rsidR="00563064" w:rsidRPr="00A703A2">
        <w:rPr>
          <w:rFonts w:ascii="Calibri" w:eastAsiaTheme="minorEastAsia" w:hAnsi="Calibri"/>
          <w:sz w:val="22"/>
          <w:szCs w:val="22"/>
          <w:lang w:eastAsia="en-AU"/>
        </w:rPr>
        <w:t xml:space="preserve"> must be one of UTS’</w:t>
      </w:r>
      <w:r w:rsidR="00F80921" w:rsidRPr="00A703A2">
        <w:rPr>
          <w:rFonts w:ascii="Calibri" w:eastAsiaTheme="minorEastAsia" w:hAnsi="Calibri"/>
          <w:sz w:val="22"/>
          <w:szCs w:val="22"/>
          <w:lang w:eastAsia="en-AU"/>
        </w:rPr>
        <w:t>s Key Technology Partners. Please check the following link for the</w:t>
      </w:r>
      <w:r w:rsidR="00FC773D" w:rsidRPr="00A703A2">
        <w:rPr>
          <w:rFonts w:ascii="Calibri" w:eastAsiaTheme="minorEastAsia" w:hAnsi="Calibri"/>
          <w:sz w:val="22"/>
          <w:szCs w:val="22"/>
          <w:lang w:eastAsia="en-AU"/>
        </w:rPr>
        <w:t xml:space="preserve"> full</w:t>
      </w:r>
      <w:r w:rsidR="00F80921" w:rsidRPr="00A703A2">
        <w:rPr>
          <w:rFonts w:ascii="Calibri" w:eastAsiaTheme="minorEastAsia" w:hAnsi="Calibri"/>
          <w:sz w:val="22"/>
          <w:szCs w:val="22"/>
          <w:lang w:eastAsia="en-AU"/>
        </w:rPr>
        <w:t xml:space="preserve"> list of our KTPs: </w:t>
      </w:r>
      <w:hyperlink r:id="rId9" w:history="1">
        <w:r w:rsidR="00FC773D" w:rsidRPr="00F82C46">
          <w:rPr>
            <w:rStyle w:val="Hyperlink"/>
            <w:rFonts w:ascii="Calibri" w:eastAsiaTheme="minorEastAsia" w:hAnsi="Calibri"/>
            <w:sz w:val="22"/>
            <w:szCs w:val="22"/>
            <w:lang w:eastAsia="en-AU"/>
          </w:rPr>
          <w:t>UTS’s KTPs</w:t>
        </w:r>
      </w:hyperlink>
      <w:r w:rsidR="00FC773D" w:rsidRPr="00A703A2">
        <w:rPr>
          <w:rFonts w:ascii="Calibri" w:eastAsiaTheme="minorEastAsia" w:hAnsi="Calibri"/>
          <w:sz w:val="22"/>
          <w:szCs w:val="22"/>
          <w:lang w:eastAsia="en-AU"/>
        </w:rPr>
        <w:t>.</w:t>
      </w:r>
    </w:p>
    <w:p w14:paraId="275DA00F" w14:textId="77777777" w:rsidR="00726589" w:rsidRPr="00A703A2" w:rsidRDefault="00961CA9" w:rsidP="00726589">
      <w:pPr>
        <w:spacing w:after="120"/>
        <w:rPr>
          <w:rFonts w:ascii="Calibri" w:eastAsiaTheme="minorEastAsia" w:hAnsi="Calibri"/>
          <w:b/>
          <w:sz w:val="22"/>
          <w:szCs w:val="22"/>
          <w:lang w:eastAsia="en-AU"/>
        </w:rPr>
      </w:pPr>
      <w:r w:rsidRPr="00A703A2">
        <w:rPr>
          <w:rFonts w:ascii="Calibri" w:eastAsiaTheme="minorEastAsia" w:hAnsi="Calibri"/>
          <w:b/>
          <w:sz w:val="22"/>
          <w:szCs w:val="22"/>
          <w:lang w:eastAsia="en-AU"/>
        </w:rPr>
        <w:t>Application deadline</w:t>
      </w:r>
    </w:p>
    <w:p w14:paraId="4DD214B9" w14:textId="77777777" w:rsidR="00726589" w:rsidRPr="00A703A2" w:rsidRDefault="00726589" w:rsidP="00C72476">
      <w:pPr>
        <w:spacing w:after="120"/>
        <w:rPr>
          <w:rFonts w:ascii="Calibri" w:eastAsiaTheme="minorEastAsia" w:hAnsi="Calibri"/>
          <w:sz w:val="22"/>
          <w:szCs w:val="22"/>
          <w:lang w:eastAsia="en-AU"/>
        </w:rPr>
      </w:pPr>
      <w:r w:rsidRPr="00A703A2">
        <w:rPr>
          <w:rFonts w:ascii="Calibri" w:eastAsiaTheme="minorEastAsia" w:hAnsi="Calibri"/>
          <w:sz w:val="22"/>
          <w:szCs w:val="22"/>
          <w:lang w:eastAsia="en-AU"/>
        </w:rPr>
        <w:t>Ap</w:t>
      </w:r>
      <w:r w:rsidR="00C72476" w:rsidRPr="00A703A2">
        <w:rPr>
          <w:rFonts w:ascii="Calibri" w:eastAsiaTheme="minorEastAsia" w:hAnsi="Calibri"/>
          <w:sz w:val="22"/>
          <w:szCs w:val="22"/>
          <w:lang w:eastAsia="en-AU"/>
        </w:rPr>
        <w:t xml:space="preserve">plications </w:t>
      </w:r>
      <w:r w:rsidR="00F11B88" w:rsidRPr="00A703A2">
        <w:rPr>
          <w:rFonts w:ascii="Calibri" w:eastAsiaTheme="minorEastAsia" w:hAnsi="Calibri"/>
          <w:sz w:val="22"/>
          <w:szCs w:val="22"/>
          <w:lang w:eastAsia="en-AU"/>
        </w:rPr>
        <w:t xml:space="preserve">for the </w:t>
      </w:r>
      <w:r w:rsidR="00026D78">
        <w:rPr>
          <w:rFonts w:ascii="Calibri" w:eastAsiaTheme="minorEastAsia" w:hAnsi="Calibri"/>
          <w:sz w:val="22"/>
          <w:szCs w:val="22"/>
          <w:lang w:eastAsia="en-AU"/>
        </w:rPr>
        <w:t xml:space="preserve">main </w:t>
      </w:r>
      <w:r w:rsidR="00F11B88" w:rsidRPr="00A703A2">
        <w:rPr>
          <w:rFonts w:ascii="Calibri" w:eastAsiaTheme="minorEastAsia" w:hAnsi="Calibri"/>
          <w:sz w:val="22"/>
          <w:szCs w:val="22"/>
          <w:lang w:eastAsia="en-AU"/>
        </w:rPr>
        <w:t>round</w:t>
      </w:r>
      <w:r w:rsidR="00026D78">
        <w:rPr>
          <w:rFonts w:ascii="Calibri" w:eastAsiaTheme="minorEastAsia" w:hAnsi="Calibri"/>
          <w:sz w:val="22"/>
          <w:szCs w:val="22"/>
          <w:lang w:eastAsia="en-AU"/>
        </w:rPr>
        <w:t xml:space="preserve"> in 2016</w:t>
      </w:r>
      <w:r w:rsidR="00F11B88" w:rsidRPr="00A703A2">
        <w:rPr>
          <w:rFonts w:ascii="Calibri" w:eastAsiaTheme="minorEastAsia" w:hAnsi="Calibri"/>
          <w:sz w:val="22"/>
          <w:szCs w:val="22"/>
          <w:lang w:eastAsia="en-AU"/>
        </w:rPr>
        <w:t xml:space="preserve"> </w:t>
      </w:r>
      <w:r w:rsidR="00C72476" w:rsidRPr="00A703A2">
        <w:rPr>
          <w:rFonts w:ascii="Calibri" w:eastAsiaTheme="minorEastAsia" w:hAnsi="Calibri"/>
          <w:sz w:val="22"/>
          <w:szCs w:val="22"/>
          <w:lang w:eastAsia="en-AU"/>
        </w:rPr>
        <w:t xml:space="preserve">must be submitted by </w:t>
      </w:r>
      <w:r w:rsidR="00E6402F">
        <w:rPr>
          <w:rFonts w:ascii="Calibri" w:eastAsiaTheme="minorEastAsia" w:hAnsi="Calibri"/>
          <w:b/>
          <w:sz w:val="22"/>
          <w:szCs w:val="22"/>
          <w:lang w:eastAsia="en-AU"/>
        </w:rPr>
        <w:t>Friday</w:t>
      </w:r>
      <w:r w:rsidR="00FF5F19" w:rsidRPr="00A703A2">
        <w:rPr>
          <w:rFonts w:ascii="Calibri" w:eastAsiaTheme="minorEastAsia" w:hAnsi="Calibri"/>
          <w:b/>
          <w:sz w:val="22"/>
          <w:szCs w:val="22"/>
          <w:lang w:eastAsia="en-AU"/>
        </w:rPr>
        <w:t xml:space="preserve">, </w:t>
      </w:r>
      <w:r w:rsidR="00E6402F">
        <w:rPr>
          <w:rFonts w:ascii="Calibri" w:eastAsiaTheme="minorEastAsia" w:hAnsi="Calibri"/>
          <w:b/>
          <w:sz w:val="22"/>
          <w:szCs w:val="22"/>
          <w:lang w:eastAsia="en-AU"/>
        </w:rPr>
        <w:t>20 November</w:t>
      </w:r>
      <w:r w:rsidRPr="00A703A2">
        <w:rPr>
          <w:rFonts w:ascii="Calibri" w:eastAsiaTheme="minorEastAsia" w:hAnsi="Calibri"/>
          <w:b/>
          <w:sz w:val="22"/>
          <w:szCs w:val="22"/>
          <w:lang w:eastAsia="en-AU"/>
        </w:rPr>
        <w:t xml:space="preserve"> </w:t>
      </w:r>
      <w:r w:rsidR="00FF5F19" w:rsidRPr="00A703A2">
        <w:rPr>
          <w:rFonts w:ascii="Calibri" w:eastAsiaTheme="minorEastAsia" w:hAnsi="Calibri"/>
          <w:b/>
          <w:sz w:val="22"/>
          <w:szCs w:val="22"/>
          <w:lang w:eastAsia="en-AU"/>
        </w:rPr>
        <w:t>201</w:t>
      </w:r>
      <w:r w:rsidR="00F11B88" w:rsidRPr="00A703A2">
        <w:rPr>
          <w:rFonts w:ascii="Calibri" w:eastAsiaTheme="minorEastAsia" w:hAnsi="Calibri"/>
          <w:b/>
          <w:sz w:val="22"/>
          <w:szCs w:val="22"/>
          <w:lang w:eastAsia="en-AU"/>
        </w:rPr>
        <w:t>5</w:t>
      </w:r>
      <w:r w:rsidR="00FF5F19" w:rsidRPr="00A703A2">
        <w:rPr>
          <w:rFonts w:ascii="Calibri" w:eastAsiaTheme="minorEastAsia" w:hAnsi="Calibri"/>
          <w:sz w:val="22"/>
          <w:szCs w:val="22"/>
          <w:lang w:eastAsia="en-AU"/>
        </w:rPr>
        <w:t xml:space="preserve"> </w:t>
      </w:r>
      <w:r w:rsidRPr="00A703A2">
        <w:rPr>
          <w:rFonts w:ascii="Calibri" w:eastAsiaTheme="minorEastAsia" w:hAnsi="Calibri"/>
          <w:sz w:val="22"/>
          <w:szCs w:val="22"/>
          <w:lang w:eastAsia="en-AU"/>
        </w:rPr>
        <w:t xml:space="preserve">for proposed visits </w:t>
      </w:r>
      <w:r w:rsidR="00FF5F19" w:rsidRPr="00A703A2">
        <w:rPr>
          <w:rFonts w:ascii="Calibri" w:eastAsiaTheme="minorEastAsia" w:hAnsi="Calibri"/>
          <w:sz w:val="22"/>
          <w:szCs w:val="22"/>
          <w:lang w:eastAsia="en-AU"/>
        </w:rPr>
        <w:t>in 201</w:t>
      </w:r>
      <w:r w:rsidR="006B3948">
        <w:rPr>
          <w:rFonts w:ascii="Calibri" w:eastAsiaTheme="minorEastAsia" w:hAnsi="Calibri"/>
          <w:sz w:val="22"/>
          <w:szCs w:val="22"/>
          <w:lang w:eastAsia="en-AU"/>
        </w:rPr>
        <w:t>6</w:t>
      </w:r>
      <w:r w:rsidR="00961CA9" w:rsidRPr="00A703A2">
        <w:rPr>
          <w:rFonts w:ascii="Calibri" w:eastAsiaTheme="minorEastAsia" w:hAnsi="Calibri"/>
          <w:sz w:val="22"/>
          <w:szCs w:val="22"/>
          <w:lang w:eastAsia="en-AU"/>
        </w:rPr>
        <w:t>.</w:t>
      </w:r>
      <w:r w:rsidR="00FF5F19" w:rsidRPr="00A703A2">
        <w:rPr>
          <w:rFonts w:ascii="Calibri" w:eastAsiaTheme="minorEastAsia" w:hAnsi="Calibri"/>
          <w:sz w:val="22"/>
          <w:szCs w:val="22"/>
          <w:lang w:eastAsia="en-AU"/>
        </w:rPr>
        <w:t xml:space="preserve"> </w:t>
      </w:r>
    </w:p>
    <w:p w14:paraId="0F71DCAB" w14:textId="77777777" w:rsidR="00DB59A8" w:rsidRPr="00E738CC" w:rsidRDefault="00DB59A8" w:rsidP="00E738CC">
      <w:pPr>
        <w:spacing w:before="240" w:after="120"/>
        <w:rPr>
          <w:rFonts w:ascii="Calibri" w:eastAsiaTheme="minorEastAsia" w:hAnsi="Calibri"/>
          <w:b/>
          <w:sz w:val="22"/>
          <w:szCs w:val="22"/>
          <w:lang w:eastAsia="en-AU"/>
        </w:rPr>
      </w:pPr>
      <w:bookmarkStart w:id="1" w:name="duration-of-stay"/>
      <w:bookmarkEnd w:id="1"/>
      <w:r w:rsidRPr="00E738CC">
        <w:rPr>
          <w:rFonts w:ascii="Calibri" w:eastAsiaTheme="minorEastAsia" w:hAnsi="Calibri"/>
          <w:b/>
          <w:sz w:val="22"/>
          <w:szCs w:val="22"/>
          <w:lang w:eastAsia="en-AU"/>
        </w:rPr>
        <w:t>Duration of stay</w:t>
      </w:r>
    </w:p>
    <w:p w14:paraId="1E2B4F56" w14:textId="77777777" w:rsidR="00DB59A8" w:rsidRPr="00E738CC" w:rsidRDefault="00DB59A8" w:rsidP="00E738CC">
      <w:pPr>
        <w:spacing w:after="120"/>
        <w:rPr>
          <w:rFonts w:ascii="Calibri" w:eastAsiaTheme="minorEastAsia" w:hAnsi="Calibri"/>
          <w:sz w:val="22"/>
          <w:szCs w:val="22"/>
          <w:lang w:eastAsia="en-AU"/>
        </w:rPr>
      </w:pPr>
      <w:r w:rsidRPr="00E738CC">
        <w:rPr>
          <w:rFonts w:ascii="Calibri" w:eastAsiaTheme="minorEastAsia" w:hAnsi="Calibri"/>
          <w:sz w:val="22"/>
          <w:szCs w:val="22"/>
          <w:lang w:eastAsia="en-AU"/>
        </w:rPr>
        <w:t>Appointments are generally expected to be two to four weeks in duration. If funding is sought for a period shorter or longer than this, a clear explanation should be included with the proposed visit time.</w:t>
      </w:r>
    </w:p>
    <w:p w14:paraId="7E8F4718" w14:textId="77777777" w:rsidR="00726589" w:rsidRPr="00A703A2" w:rsidRDefault="00726589" w:rsidP="00726589">
      <w:pPr>
        <w:spacing w:before="240" w:after="120"/>
        <w:rPr>
          <w:rFonts w:ascii="Calibri" w:eastAsiaTheme="minorEastAsia" w:hAnsi="Calibri"/>
          <w:sz w:val="22"/>
          <w:szCs w:val="22"/>
          <w:lang w:eastAsia="en-AU"/>
        </w:rPr>
      </w:pPr>
      <w:r w:rsidRPr="00A703A2">
        <w:rPr>
          <w:rFonts w:ascii="Calibri" w:eastAsiaTheme="minorEastAsia" w:hAnsi="Calibri"/>
          <w:b/>
          <w:sz w:val="22"/>
          <w:szCs w:val="22"/>
          <w:lang w:eastAsia="en-AU"/>
        </w:rPr>
        <w:t>Funding</w:t>
      </w:r>
    </w:p>
    <w:p w14:paraId="59A74E0A" w14:textId="77777777" w:rsidR="00726589" w:rsidRPr="00A703A2" w:rsidRDefault="00726589" w:rsidP="00726589">
      <w:pPr>
        <w:spacing w:after="120"/>
        <w:rPr>
          <w:rFonts w:ascii="Calibri" w:eastAsiaTheme="minorEastAsia" w:hAnsi="Calibri"/>
          <w:sz w:val="22"/>
          <w:szCs w:val="22"/>
          <w:lang w:eastAsia="en-AU"/>
        </w:rPr>
      </w:pPr>
      <w:r w:rsidRPr="00A703A2">
        <w:rPr>
          <w:rFonts w:ascii="Calibri" w:eastAsiaTheme="minorEastAsia" w:hAnsi="Calibri"/>
          <w:sz w:val="22"/>
          <w:szCs w:val="22"/>
          <w:lang w:eastAsia="en-AU"/>
        </w:rPr>
        <w:t>Scholars will be provided with up to AU$10,000 (depending on overall actual costs and length of stay) towards travel, accommodation and living expenses incurred during the stay. A stipend or salary will not form part of this scheme, in accordance with Australian visa requirements.</w:t>
      </w:r>
    </w:p>
    <w:p w14:paraId="0269CC40" w14:textId="77777777" w:rsidR="00FA7ADF" w:rsidRDefault="003D2D5E" w:rsidP="00726589">
      <w:pPr>
        <w:spacing w:after="120"/>
        <w:rPr>
          <w:rFonts w:ascii="Calibri" w:eastAsiaTheme="minorEastAsia" w:hAnsi="Calibri"/>
          <w:sz w:val="22"/>
          <w:szCs w:val="22"/>
          <w:lang w:eastAsia="en-AU"/>
        </w:rPr>
      </w:pPr>
      <w:r w:rsidRPr="00A703A2">
        <w:rPr>
          <w:rFonts w:ascii="Calibri" w:eastAsiaTheme="minorEastAsia" w:hAnsi="Calibri"/>
          <w:sz w:val="22"/>
          <w:szCs w:val="22"/>
          <w:lang w:eastAsia="en-AU"/>
        </w:rPr>
        <w:t xml:space="preserve">Once an amount has been approved by the DVC (Research) through the </w:t>
      </w:r>
      <w:r w:rsidR="00FC773D" w:rsidRPr="00A703A2">
        <w:rPr>
          <w:rFonts w:ascii="Calibri" w:eastAsiaTheme="minorEastAsia" w:hAnsi="Calibri"/>
          <w:sz w:val="22"/>
          <w:szCs w:val="22"/>
          <w:lang w:eastAsia="en-AU"/>
        </w:rPr>
        <w:t>KTP Program</w:t>
      </w:r>
      <w:r w:rsidRPr="00A703A2">
        <w:rPr>
          <w:rFonts w:ascii="Calibri" w:eastAsiaTheme="minorEastAsia" w:hAnsi="Calibri"/>
          <w:sz w:val="22"/>
          <w:szCs w:val="22"/>
          <w:lang w:eastAsia="en-AU"/>
        </w:rPr>
        <w:t xml:space="preserve">, funds will be transferred </w:t>
      </w:r>
      <w:r w:rsidR="00867DB7" w:rsidRPr="00A703A2">
        <w:rPr>
          <w:rFonts w:ascii="Calibri" w:eastAsiaTheme="minorEastAsia" w:hAnsi="Calibri"/>
          <w:sz w:val="22"/>
          <w:szCs w:val="22"/>
          <w:lang w:eastAsia="en-AU"/>
        </w:rPr>
        <w:t xml:space="preserve">to </w:t>
      </w:r>
      <w:r w:rsidRPr="00A703A2">
        <w:rPr>
          <w:rFonts w:ascii="Calibri" w:eastAsiaTheme="minorEastAsia" w:hAnsi="Calibri"/>
          <w:sz w:val="22"/>
          <w:szCs w:val="22"/>
          <w:lang w:eastAsia="en-AU"/>
        </w:rPr>
        <w:t xml:space="preserve">and managed </w:t>
      </w:r>
      <w:r w:rsidR="00F82C46" w:rsidRPr="00A703A2">
        <w:rPr>
          <w:rFonts w:ascii="Calibri" w:eastAsiaTheme="minorEastAsia" w:hAnsi="Calibri"/>
          <w:sz w:val="22"/>
          <w:szCs w:val="22"/>
          <w:lang w:eastAsia="en-AU"/>
        </w:rPr>
        <w:t xml:space="preserve">by </w:t>
      </w:r>
      <w:r w:rsidR="00F82C46" w:rsidRPr="00FA7ADF">
        <w:rPr>
          <w:rFonts w:ascii="Calibri" w:eastAsiaTheme="minorEastAsia" w:hAnsi="Calibri"/>
          <w:sz w:val="22"/>
          <w:szCs w:val="22"/>
          <w:lang w:eastAsia="en-AU"/>
        </w:rPr>
        <w:t>UTS</w:t>
      </w:r>
      <w:r w:rsidR="00FA7ADF" w:rsidRPr="00A703A2">
        <w:rPr>
          <w:rFonts w:ascii="Calibri" w:eastAsiaTheme="minorEastAsia" w:hAnsi="Calibri"/>
          <w:sz w:val="22"/>
          <w:szCs w:val="22"/>
          <w:lang w:eastAsia="en-AU"/>
        </w:rPr>
        <w:t xml:space="preserve"> International</w:t>
      </w:r>
      <w:r w:rsidR="00F82C46">
        <w:rPr>
          <w:rFonts w:ascii="Calibri" w:eastAsiaTheme="minorEastAsia" w:hAnsi="Calibri"/>
          <w:sz w:val="22"/>
          <w:szCs w:val="22"/>
          <w:lang w:eastAsia="en-AU"/>
        </w:rPr>
        <w:t xml:space="preserve"> Finance</w:t>
      </w:r>
      <w:r w:rsidR="00867DB7" w:rsidRPr="00A703A2">
        <w:rPr>
          <w:rFonts w:ascii="Calibri" w:eastAsiaTheme="minorEastAsia" w:hAnsi="Calibri"/>
          <w:sz w:val="22"/>
          <w:szCs w:val="22"/>
          <w:lang w:eastAsia="en-AU"/>
        </w:rPr>
        <w:t xml:space="preserve"> </w:t>
      </w:r>
      <w:r w:rsidR="00FA7ADF">
        <w:rPr>
          <w:rFonts w:ascii="Calibri" w:eastAsiaTheme="minorEastAsia" w:hAnsi="Calibri"/>
          <w:sz w:val="22"/>
          <w:szCs w:val="22"/>
          <w:lang w:eastAsia="en-AU"/>
        </w:rPr>
        <w:t>Team</w:t>
      </w:r>
      <w:r w:rsidR="00867DB7" w:rsidRPr="00A703A2">
        <w:rPr>
          <w:rFonts w:ascii="Calibri" w:eastAsiaTheme="minorEastAsia" w:hAnsi="Calibri"/>
          <w:sz w:val="22"/>
          <w:szCs w:val="22"/>
          <w:lang w:eastAsia="en-AU"/>
        </w:rPr>
        <w:t xml:space="preserve">, with support from </w:t>
      </w:r>
      <w:r w:rsidR="00C16374" w:rsidRPr="00A703A2">
        <w:rPr>
          <w:rFonts w:ascii="Calibri" w:eastAsiaTheme="minorEastAsia" w:hAnsi="Calibri"/>
          <w:sz w:val="22"/>
          <w:szCs w:val="22"/>
          <w:lang w:eastAsia="en-AU"/>
        </w:rPr>
        <w:t>the KTP Team</w:t>
      </w:r>
      <w:r w:rsidRPr="00A703A2">
        <w:rPr>
          <w:rFonts w:ascii="Calibri" w:eastAsiaTheme="minorEastAsia" w:hAnsi="Calibri"/>
          <w:sz w:val="22"/>
          <w:szCs w:val="22"/>
          <w:lang w:eastAsia="en-AU"/>
        </w:rPr>
        <w:t>.</w:t>
      </w:r>
      <w:r w:rsidR="00FF5F19" w:rsidRPr="00A703A2">
        <w:rPr>
          <w:rFonts w:ascii="Calibri" w:eastAsiaTheme="minorEastAsia" w:hAnsi="Calibri"/>
          <w:sz w:val="22"/>
          <w:szCs w:val="22"/>
          <w:lang w:eastAsia="en-AU"/>
        </w:rPr>
        <w:t xml:space="preserve"> The hosting unit </w:t>
      </w:r>
      <w:r w:rsidR="00726589" w:rsidRPr="00A703A2">
        <w:rPr>
          <w:rFonts w:ascii="Calibri" w:eastAsiaTheme="minorEastAsia" w:hAnsi="Calibri"/>
          <w:sz w:val="22"/>
          <w:szCs w:val="22"/>
          <w:lang w:eastAsia="en-AU"/>
        </w:rPr>
        <w:t xml:space="preserve">may </w:t>
      </w:r>
      <w:r w:rsidR="00FA7ADF">
        <w:rPr>
          <w:rFonts w:ascii="Calibri" w:eastAsiaTheme="minorEastAsia" w:hAnsi="Calibri"/>
          <w:sz w:val="22"/>
          <w:szCs w:val="22"/>
          <w:lang w:eastAsia="en-AU"/>
        </w:rPr>
        <w:t xml:space="preserve">also </w:t>
      </w:r>
      <w:r w:rsidR="00726589" w:rsidRPr="00A703A2">
        <w:rPr>
          <w:rFonts w:ascii="Calibri" w:eastAsiaTheme="minorEastAsia" w:hAnsi="Calibri"/>
          <w:sz w:val="22"/>
          <w:szCs w:val="22"/>
          <w:lang w:eastAsia="en-AU"/>
        </w:rPr>
        <w:t xml:space="preserve">agree to provide additional funding for actual expenses (not remuneration), provided that they do so in accordance with </w:t>
      </w:r>
      <w:r w:rsidR="00867DB7" w:rsidRPr="00A703A2">
        <w:rPr>
          <w:rFonts w:ascii="Calibri" w:eastAsiaTheme="minorEastAsia" w:hAnsi="Calibri"/>
          <w:sz w:val="22"/>
          <w:szCs w:val="22"/>
          <w:lang w:eastAsia="en-AU"/>
        </w:rPr>
        <w:t>Australian Tax Office (</w:t>
      </w:r>
      <w:r w:rsidR="00726589" w:rsidRPr="00A703A2">
        <w:rPr>
          <w:rFonts w:ascii="Calibri" w:eastAsiaTheme="minorEastAsia" w:hAnsi="Calibri"/>
          <w:sz w:val="22"/>
          <w:szCs w:val="22"/>
          <w:lang w:eastAsia="en-AU"/>
        </w:rPr>
        <w:t>ATO</w:t>
      </w:r>
      <w:r w:rsidR="00867DB7" w:rsidRPr="00A703A2">
        <w:rPr>
          <w:rFonts w:ascii="Calibri" w:eastAsiaTheme="minorEastAsia" w:hAnsi="Calibri"/>
          <w:sz w:val="22"/>
          <w:szCs w:val="22"/>
          <w:lang w:eastAsia="en-AU"/>
        </w:rPr>
        <w:t>)</w:t>
      </w:r>
      <w:r w:rsidR="00726589" w:rsidRPr="00A703A2">
        <w:rPr>
          <w:rFonts w:ascii="Calibri" w:eastAsiaTheme="minorEastAsia" w:hAnsi="Calibri"/>
          <w:sz w:val="22"/>
          <w:szCs w:val="22"/>
          <w:lang w:eastAsia="en-AU"/>
        </w:rPr>
        <w:t xml:space="preserve"> and visa guidelines. Such funding must be approved by the </w:t>
      </w:r>
      <w:r w:rsidR="00867DB7" w:rsidRPr="00A703A2">
        <w:rPr>
          <w:rFonts w:ascii="Calibri" w:eastAsiaTheme="minorEastAsia" w:hAnsi="Calibri"/>
          <w:sz w:val="22"/>
          <w:szCs w:val="22"/>
          <w:lang w:eastAsia="en-AU"/>
        </w:rPr>
        <w:t xml:space="preserve">relevant Faculty </w:t>
      </w:r>
      <w:r w:rsidR="00726589" w:rsidRPr="00A703A2">
        <w:rPr>
          <w:rFonts w:ascii="Calibri" w:eastAsiaTheme="minorEastAsia" w:hAnsi="Calibri"/>
          <w:sz w:val="22"/>
          <w:szCs w:val="22"/>
          <w:lang w:eastAsia="en-AU"/>
        </w:rPr>
        <w:t xml:space="preserve">Dean. </w:t>
      </w:r>
    </w:p>
    <w:p w14:paraId="2FCD54F8" w14:textId="77777777" w:rsidR="00726589" w:rsidRPr="00A703A2" w:rsidRDefault="00726589" w:rsidP="00726589">
      <w:pPr>
        <w:spacing w:after="120"/>
        <w:rPr>
          <w:rFonts w:ascii="Calibri" w:eastAsiaTheme="minorEastAsia" w:hAnsi="Calibri"/>
          <w:sz w:val="22"/>
          <w:szCs w:val="22"/>
          <w:lang w:eastAsia="en-AU"/>
        </w:rPr>
      </w:pPr>
      <w:r w:rsidRPr="00A703A2">
        <w:rPr>
          <w:rFonts w:ascii="Calibri" w:eastAsiaTheme="minorEastAsia" w:hAnsi="Calibri"/>
          <w:sz w:val="22"/>
          <w:szCs w:val="22"/>
          <w:lang w:eastAsia="en-AU"/>
        </w:rPr>
        <w:t xml:space="preserve">The </w:t>
      </w:r>
      <w:r w:rsidR="00867DB7" w:rsidRPr="00A703A2">
        <w:rPr>
          <w:rFonts w:ascii="Calibri" w:eastAsiaTheme="minorEastAsia" w:hAnsi="Calibri"/>
          <w:sz w:val="22"/>
          <w:szCs w:val="22"/>
          <w:lang w:eastAsia="en-AU"/>
        </w:rPr>
        <w:t>UTS H</w:t>
      </w:r>
      <w:r w:rsidRPr="00A703A2">
        <w:rPr>
          <w:rFonts w:ascii="Calibri" w:eastAsiaTheme="minorEastAsia" w:hAnsi="Calibri"/>
          <w:sz w:val="22"/>
          <w:szCs w:val="22"/>
          <w:lang w:eastAsia="en-AU"/>
        </w:rPr>
        <w:t>ost</w:t>
      </w:r>
      <w:r w:rsidR="00867DB7" w:rsidRPr="00A703A2">
        <w:rPr>
          <w:rFonts w:ascii="Calibri" w:eastAsiaTheme="minorEastAsia" w:hAnsi="Calibri"/>
          <w:sz w:val="22"/>
          <w:szCs w:val="22"/>
          <w:lang w:eastAsia="en-AU"/>
        </w:rPr>
        <w:t xml:space="preserve"> </w:t>
      </w:r>
      <w:r w:rsidR="0080787D">
        <w:rPr>
          <w:rFonts w:ascii="Calibri" w:eastAsiaTheme="minorEastAsia" w:hAnsi="Calibri"/>
          <w:sz w:val="22"/>
          <w:szCs w:val="22"/>
          <w:lang w:eastAsia="en-AU"/>
        </w:rPr>
        <w:t>A</w:t>
      </w:r>
      <w:r w:rsidR="00867DB7" w:rsidRPr="00A703A2">
        <w:rPr>
          <w:rFonts w:ascii="Calibri" w:eastAsiaTheme="minorEastAsia" w:hAnsi="Calibri"/>
          <w:sz w:val="22"/>
          <w:szCs w:val="22"/>
          <w:lang w:eastAsia="en-AU"/>
        </w:rPr>
        <w:t>cademic</w:t>
      </w:r>
      <w:r w:rsidR="00F82C46">
        <w:rPr>
          <w:rFonts w:ascii="Calibri" w:eastAsiaTheme="minorEastAsia" w:hAnsi="Calibri"/>
          <w:sz w:val="22"/>
          <w:szCs w:val="22"/>
          <w:lang w:eastAsia="en-AU"/>
        </w:rPr>
        <w:t>s are</w:t>
      </w:r>
      <w:r w:rsidR="00FA7ADF">
        <w:rPr>
          <w:rFonts w:ascii="Calibri" w:eastAsiaTheme="minorEastAsia" w:hAnsi="Calibri"/>
          <w:sz w:val="22"/>
          <w:szCs w:val="22"/>
          <w:lang w:eastAsia="en-AU"/>
        </w:rPr>
        <w:t xml:space="preserve"> responsible for</w:t>
      </w:r>
      <w:r w:rsidR="00867DB7" w:rsidRPr="00A703A2">
        <w:rPr>
          <w:rFonts w:ascii="Calibri" w:eastAsiaTheme="minorEastAsia" w:hAnsi="Calibri"/>
          <w:sz w:val="22"/>
          <w:szCs w:val="22"/>
          <w:lang w:eastAsia="en-AU"/>
        </w:rPr>
        <w:t xml:space="preserve"> arrang</w:t>
      </w:r>
      <w:r w:rsidR="00FA7ADF">
        <w:rPr>
          <w:rFonts w:ascii="Calibri" w:eastAsiaTheme="minorEastAsia" w:hAnsi="Calibri"/>
          <w:sz w:val="22"/>
          <w:szCs w:val="22"/>
          <w:lang w:eastAsia="en-AU"/>
        </w:rPr>
        <w:t>ing</w:t>
      </w:r>
      <w:r w:rsidRPr="00A703A2">
        <w:rPr>
          <w:rFonts w:ascii="Calibri" w:eastAsiaTheme="minorEastAsia" w:hAnsi="Calibri"/>
          <w:sz w:val="22"/>
          <w:szCs w:val="22"/>
          <w:lang w:eastAsia="en-AU"/>
        </w:rPr>
        <w:t xml:space="preserve"> a suitable </w:t>
      </w:r>
      <w:r w:rsidR="00867DB7" w:rsidRPr="00A703A2">
        <w:rPr>
          <w:rFonts w:ascii="Calibri" w:eastAsiaTheme="minorEastAsia" w:hAnsi="Calibri"/>
          <w:sz w:val="22"/>
          <w:szCs w:val="22"/>
          <w:lang w:eastAsia="en-AU"/>
        </w:rPr>
        <w:t xml:space="preserve">work </w:t>
      </w:r>
      <w:r w:rsidRPr="00A703A2">
        <w:rPr>
          <w:rFonts w:ascii="Calibri" w:eastAsiaTheme="minorEastAsia" w:hAnsi="Calibri"/>
          <w:sz w:val="22"/>
          <w:szCs w:val="22"/>
          <w:lang w:eastAsia="en-AU"/>
        </w:rPr>
        <w:t xml:space="preserve">space and </w:t>
      </w:r>
      <w:r w:rsidR="00FA7ADF">
        <w:rPr>
          <w:rFonts w:ascii="Calibri" w:eastAsiaTheme="minorEastAsia" w:hAnsi="Calibri"/>
          <w:sz w:val="22"/>
          <w:szCs w:val="22"/>
          <w:lang w:eastAsia="en-AU"/>
        </w:rPr>
        <w:t xml:space="preserve">access to </w:t>
      </w:r>
      <w:r w:rsidRPr="00A703A2">
        <w:rPr>
          <w:rFonts w:ascii="Calibri" w:eastAsiaTheme="minorEastAsia" w:hAnsi="Calibri"/>
          <w:sz w:val="22"/>
          <w:szCs w:val="22"/>
          <w:lang w:eastAsia="en-AU"/>
        </w:rPr>
        <w:t>facilities for</w:t>
      </w:r>
      <w:r w:rsidR="00FA7ADF">
        <w:rPr>
          <w:rFonts w:ascii="Calibri" w:eastAsiaTheme="minorEastAsia" w:hAnsi="Calibri"/>
          <w:sz w:val="22"/>
          <w:szCs w:val="22"/>
          <w:lang w:eastAsia="en-AU"/>
        </w:rPr>
        <w:t xml:space="preserve"> the Visiting Fellow</w:t>
      </w:r>
      <w:r w:rsidR="00F82C46">
        <w:rPr>
          <w:rFonts w:ascii="Calibri" w:eastAsiaTheme="minorEastAsia" w:hAnsi="Calibri"/>
          <w:sz w:val="22"/>
          <w:szCs w:val="22"/>
          <w:lang w:eastAsia="en-AU"/>
        </w:rPr>
        <w:t>s</w:t>
      </w:r>
      <w:r w:rsidR="00FA7ADF">
        <w:rPr>
          <w:rFonts w:ascii="Calibri" w:eastAsiaTheme="minorEastAsia" w:hAnsi="Calibri"/>
          <w:sz w:val="22"/>
          <w:szCs w:val="22"/>
          <w:lang w:eastAsia="en-AU"/>
        </w:rPr>
        <w:t xml:space="preserve"> </w:t>
      </w:r>
      <w:r w:rsidRPr="00A703A2">
        <w:rPr>
          <w:rFonts w:ascii="Calibri" w:eastAsiaTheme="minorEastAsia" w:hAnsi="Calibri"/>
          <w:sz w:val="22"/>
          <w:szCs w:val="22"/>
          <w:lang w:eastAsia="en-AU"/>
        </w:rPr>
        <w:t>during their stay.</w:t>
      </w:r>
    </w:p>
    <w:p w14:paraId="73417DE4" w14:textId="77777777" w:rsidR="001E5417" w:rsidRPr="00A703A2" w:rsidRDefault="007B2830" w:rsidP="001E5417">
      <w:pPr>
        <w:pStyle w:val="ListParagraph"/>
        <w:numPr>
          <w:ilvl w:val="0"/>
          <w:numId w:val="9"/>
        </w:numPr>
        <w:spacing w:after="120"/>
      </w:pPr>
      <w:r>
        <w:t>V</w:t>
      </w:r>
      <w:r w:rsidR="00D74758" w:rsidRPr="00A703A2">
        <w:t>isitor</w:t>
      </w:r>
      <w:r>
        <w:t>s</w:t>
      </w:r>
      <w:r w:rsidR="00D74758" w:rsidRPr="00A703A2">
        <w:t xml:space="preserve"> will be reimbursed for travel</w:t>
      </w:r>
      <w:r w:rsidR="00C40114" w:rsidRPr="00A703A2">
        <w:t xml:space="preserve"> expenses (airfares,</w:t>
      </w:r>
      <w:r w:rsidR="00D74758" w:rsidRPr="00A703A2">
        <w:t xml:space="preserve"> accommodation and daily living expenses</w:t>
      </w:r>
      <w:r w:rsidR="00C40114" w:rsidRPr="00A703A2">
        <w:t>)</w:t>
      </w:r>
      <w:r w:rsidR="00D74758" w:rsidRPr="00A703A2">
        <w:t xml:space="preserve"> for the duration of the visit to UTS to the maximum amounts outlined in the </w:t>
      </w:r>
      <w:r w:rsidR="001E5417" w:rsidRPr="00A703A2">
        <w:t>KTP</w:t>
      </w:r>
      <w:r w:rsidR="0080787D">
        <w:t>-</w:t>
      </w:r>
      <w:r w:rsidR="001E5417" w:rsidRPr="00A703A2">
        <w:t>VF</w:t>
      </w:r>
      <w:r w:rsidR="00D74758" w:rsidRPr="00A703A2">
        <w:t xml:space="preserve"> form</w:t>
      </w:r>
      <w:r w:rsidR="001E5417" w:rsidRPr="00A703A2">
        <w:t xml:space="preserve"> and according to the KTP</w:t>
      </w:r>
      <w:r w:rsidR="0080787D">
        <w:t>-</w:t>
      </w:r>
      <w:r w:rsidR="001E5417" w:rsidRPr="00A703A2">
        <w:t>VF guidelines</w:t>
      </w:r>
      <w:r w:rsidR="00D74758" w:rsidRPr="00A703A2">
        <w:t xml:space="preserve"> </w:t>
      </w:r>
    </w:p>
    <w:p w14:paraId="328795D4" w14:textId="77777777" w:rsidR="001E5417" w:rsidRPr="00A703A2" w:rsidRDefault="00D74758" w:rsidP="001E5417">
      <w:pPr>
        <w:pStyle w:val="ListParagraph"/>
        <w:numPr>
          <w:ilvl w:val="0"/>
          <w:numId w:val="9"/>
        </w:numPr>
        <w:spacing w:after="120"/>
      </w:pPr>
      <w:r w:rsidRPr="00A703A2">
        <w:t xml:space="preserve">Visitors can </w:t>
      </w:r>
      <w:r w:rsidR="001E5417" w:rsidRPr="00A703A2">
        <w:t xml:space="preserve">only </w:t>
      </w:r>
      <w:r w:rsidRPr="00A703A2">
        <w:t xml:space="preserve">claim the cost of their </w:t>
      </w:r>
      <w:r w:rsidR="00C40114" w:rsidRPr="00A703A2">
        <w:t xml:space="preserve">accommodation and </w:t>
      </w:r>
      <w:r w:rsidRPr="00A703A2">
        <w:t xml:space="preserve">living expenses at the end of the visit. Please note that receipts for all claims are required </w:t>
      </w:r>
    </w:p>
    <w:p w14:paraId="168BC58D" w14:textId="77777777" w:rsidR="001E5417" w:rsidRPr="00A703A2" w:rsidRDefault="00D74758" w:rsidP="001E5417">
      <w:pPr>
        <w:pStyle w:val="ListParagraph"/>
        <w:numPr>
          <w:ilvl w:val="0"/>
          <w:numId w:val="9"/>
        </w:numPr>
        <w:spacing w:after="120"/>
      </w:pPr>
      <w:r w:rsidRPr="00A703A2">
        <w:t xml:space="preserve">The final payment will be transferred once </w:t>
      </w:r>
      <w:r w:rsidR="001E5417" w:rsidRPr="00A703A2">
        <w:t xml:space="preserve">the </w:t>
      </w:r>
      <w:r w:rsidR="008A3619" w:rsidRPr="00A703A2">
        <w:rPr>
          <w:rFonts w:cstheme="minorHAnsi"/>
        </w:rPr>
        <w:t>KTP Visiting Fellow Follow-up Plan</w:t>
      </w:r>
      <w:r w:rsidR="008A3619" w:rsidRPr="00A703A2" w:rsidDel="00E70EC9">
        <w:t xml:space="preserve"> </w:t>
      </w:r>
      <w:r w:rsidRPr="00A703A2">
        <w:t xml:space="preserve">has been submitted to the </w:t>
      </w:r>
      <w:r w:rsidR="003E1C1F" w:rsidRPr="00A703A2">
        <w:t>KTP Team</w:t>
      </w:r>
    </w:p>
    <w:p w14:paraId="0B267C68" w14:textId="77777777" w:rsidR="00D74758" w:rsidRPr="00A703A2" w:rsidRDefault="00D74758" w:rsidP="001E5417">
      <w:pPr>
        <w:pStyle w:val="ListParagraph"/>
        <w:numPr>
          <w:ilvl w:val="0"/>
          <w:numId w:val="9"/>
        </w:numPr>
        <w:spacing w:after="120"/>
      </w:pPr>
      <w:r w:rsidRPr="00A703A2">
        <w:t xml:space="preserve">Other </w:t>
      </w:r>
      <w:r w:rsidR="00867DB7" w:rsidRPr="00A703A2">
        <w:t xml:space="preserve">Faculty </w:t>
      </w:r>
      <w:r w:rsidRPr="00A703A2">
        <w:t>funds (</w:t>
      </w:r>
      <w:r w:rsidR="00867DB7" w:rsidRPr="00A703A2">
        <w:t>if being provided by the host Faculty or Research Strength</w:t>
      </w:r>
      <w:r w:rsidRPr="00A703A2">
        <w:t>) may be used for activities related to the visit, such as room hire or catering for seminars</w:t>
      </w:r>
    </w:p>
    <w:p w14:paraId="5E7F4E83" w14:textId="77777777" w:rsidR="00726589" w:rsidRPr="00A703A2" w:rsidRDefault="00726589" w:rsidP="00726589">
      <w:pPr>
        <w:spacing w:after="120"/>
        <w:rPr>
          <w:rFonts w:ascii="Calibri" w:eastAsiaTheme="minorEastAsia" w:hAnsi="Calibri"/>
          <w:sz w:val="22"/>
          <w:szCs w:val="22"/>
          <w:lang w:eastAsia="en-AU"/>
        </w:rPr>
      </w:pPr>
      <w:r w:rsidRPr="00A703A2">
        <w:rPr>
          <w:rFonts w:ascii="Calibri" w:eastAsiaTheme="minorEastAsia" w:hAnsi="Calibri"/>
          <w:sz w:val="22"/>
          <w:szCs w:val="22"/>
          <w:lang w:eastAsia="en-AU"/>
        </w:rPr>
        <w:t>Where additional funds have been approved by the Faculty or Research Strength, arrangements for the use of those funds must be negotiated with the Faculty/Strength. It is important that the maximum allocations to each of the above categories (from all approved funding sources) be confirmed with H</w:t>
      </w:r>
      <w:r w:rsidR="00EB366B">
        <w:rPr>
          <w:rFonts w:ascii="Calibri" w:eastAsiaTheme="minorEastAsia" w:hAnsi="Calibri"/>
          <w:sz w:val="22"/>
          <w:szCs w:val="22"/>
          <w:lang w:eastAsia="en-AU"/>
        </w:rPr>
        <w:t>uman Resources</w:t>
      </w:r>
      <w:r w:rsidRPr="00A703A2">
        <w:rPr>
          <w:rFonts w:ascii="Calibri" w:eastAsiaTheme="minorEastAsia" w:hAnsi="Calibri"/>
          <w:sz w:val="22"/>
          <w:szCs w:val="22"/>
          <w:lang w:eastAsia="en-AU"/>
        </w:rPr>
        <w:t xml:space="preserve"> and the </w:t>
      </w:r>
      <w:r w:rsidR="00C16374" w:rsidRPr="00A703A2">
        <w:rPr>
          <w:rFonts w:ascii="Calibri" w:eastAsiaTheme="minorEastAsia" w:hAnsi="Calibri"/>
          <w:sz w:val="22"/>
          <w:szCs w:val="22"/>
          <w:lang w:eastAsia="en-AU"/>
        </w:rPr>
        <w:t xml:space="preserve">KTP Team </w:t>
      </w:r>
      <w:r w:rsidRPr="00A703A2">
        <w:rPr>
          <w:rFonts w:ascii="Calibri" w:eastAsiaTheme="minorEastAsia" w:hAnsi="Calibri"/>
          <w:sz w:val="22"/>
          <w:szCs w:val="22"/>
          <w:lang w:eastAsia="en-AU"/>
        </w:rPr>
        <w:t>following approval of the nomination, and revised where the total amount of approved funds is different from the amounts requested. The offer of this Honorary Appointment cannot be made until these amounts are confirmed.</w:t>
      </w:r>
    </w:p>
    <w:p w14:paraId="54F3E249" w14:textId="77777777" w:rsidR="00726589" w:rsidRPr="00A703A2" w:rsidRDefault="00726589" w:rsidP="00726589">
      <w:pPr>
        <w:spacing w:after="120"/>
        <w:rPr>
          <w:rFonts w:ascii="Calibri" w:eastAsiaTheme="minorEastAsia" w:hAnsi="Calibri"/>
          <w:sz w:val="22"/>
          <w:szCs w:val="22"/>
          <w:lang w:eastAsia="en-AU"/>
        </w:rPr>
      </w:pPr>
      <w:r w:rsidRPr="00A703A2">
        <w:rPr>
          <w:rFonts w:ascii="Calibri" w:eastAsiaTheme="minorEastAsia" w:hAnsi="Calibri"/>
          <w:b/>
          <w:sz w:val="22"/>
          <w:szCs w:val="22"/>
          <w:lang w:eastAsia="en-AU"/>
        </w:rPr>
        <w:t>Activities during</w:t>
      </w:r>
      <w:r w:rsidR="00F82C46">
        <w:rPr>
          <w:rFonts w:ascii="Calibri" w:eastAsiaTheme="minorEastAsia" w:hAnsi="Calibri"/>
          <w:b/>
          <w:sz w:val="22"/>
          <w:szCs w:val="22"/>
          <w:lang w:eastAsia="en-AU"/>
        </w:rPr>
        <w:t xml:space="preserve"> the</w:t>
      </w:r>
      <w:r w:rsidRPr="00A703A2">
        <w:rPr>
          <w:rFonts w:ascii="Calibri" w:eastAsiaTheme="minorEastAsia" w:hAnsi="Calibri"/>
          <w:b/>
          <w:sz w:val="22"/>
          <w:szCs w:val="22"/>
          <w:lang w:eastAsia="en-AU"/>
        </w:rPr>
        <w:t xml:space="preserve"> visit</w:t>
      </w:r>
    </w:p>
    <w:p w14:paraId="2B3CFD89" w14:textId="77777777" w:rsidR="00726589" w:rsidRPr="00A703A2" w:rsidRDefault="00726589" w:rsidP="00726589">
      <w:pPr>
        <w:spacing w:after="120"/>
        <w:rPr>
          <w:rFonts w:ascii="Calibri" w:eastAsiaTheme="minorEastAsia" w:hAnsi="Calibri"/>
          <w:sz w:val="22"/>
          <w:szCs w:val="22"/>
          <w:lang w:eastAsia="en-AU"/>
        </w:rPr>
      </w:pPr>
      <w:r w:rsidRPr="00A703A2">
        <w:rPr>
          <w:rFonts w:ascii="Calibri" w:eastAsiaTheme="minorEastAsia" w:hAnsi="Calibri"/>
          <w:sz w:val="22"/>
          <w:szCs w:val="22"/>
          <w:lang w:eastAsia="en-AU"/>
        </w:rPr>
        <w:t xml:space="preserve">UTS is pleased to welcome visiting academics to engage in and enrich our research and teaching programs through their ideas and experiences. UTS also recognises </w:t>
      </w:r>
      <w:r w:rsidR="00961CA9" w:rsidRPr="00A703A2">
        <w:rPr>
          <w:rFonts w:ascii="Calibri" w:eastAsiaTheme="minorEastAsia" w:hAnsi="Calibri"/>
          <w:sz w:val="22"/>
          <w:szCs w:val="22"/>
          <w:lang w:eastAsia="en-AU"/>
        </w:rPr>
        <w:t xml:space="preserve">and supports </w:t>
      </w:r>
      <w:r w:rsidRPr="00A703A2">
        <w:rPr>
          <w:rFonts w:ascii="Calibri" w:eastAsiaTheme="minorEastAsia" w:hAnsi="Calibri"/>
          <w:sz w:val="22"/>
          <w:szCs w:val="22"/>
          <w:lang w:eastAsia="en-AU"/>
        </w:rPr>
        <w:t>the professional development</w:t>
      </w:r>
      <w:r w:rsidR="00F82C46">
        <w:rPr>
          <w:rFonts w:ascii="Calibri" w:eastAsiaTheme="minorEastAsia" w:hAnsi="Calibri"/>
          <w:sz w:val="22"/>
          <w:szCs w:val="22"/>
          <w:lang w:eastAsia="en-AU"/>
        </w:rPr>
        <w:t xml:space="preserve"> opportunities that</w:t>
      </w:r>
      <w:r w:rsidR="00FA7ADF">
        <w:rPr>
          <w:rFonts w:ascii="Calibri" w:eastAsiaTheme="minorEastAsia" w:hAnsi="Calibri"/>
          <w:sz w:val="22"/>
          <w:szCs w:val="22"/>
          <w:lang w:eastAsia="en-AU"/>
        </w:rPr>
        <w:t xml:space="preserve"> </w:t>
      </w:r>
      <w:r w:rsidR="00961CA9" w:rsidRPr="00A703A2">
        <w:rPr>
          <w:rFonts w:ascii="Calibri" w:eastAsiaTheme="minorEastAsia" w:hAnsi="Calibri"/>
          <w:sz w:val="22"/>
          <w:szCs w:val="22"/>
          <w:lang w:eastAsia="en-AU"/>
        </w:rPr>
        <w:t xml:space="preserve">such exchanges </w:t>
      </w:r>
      <w:r w:rsidRPr="00A703A2">
        <w:rPr>
          <w:rFonts w:ascii="Calibri" w:eastAsiaTheme="minorEastAsia" w:hAnsi="Calibri"/>
          <w:sz w:val="22"/>
          <w:szCs w:val="22"/>
          <w:lang w:eastAsia="en-AU"/>
        </w:rPr>
        <w:t xml:space="preserve">provide. </w:t>
      </w:r>
    </w:p>
    <w:p w14:paraId="5DD743A4" w14:textId="77777777" w:rsidR="00663FE7" w:rsidRPr="00A703A2" w:rsidRDefault="00726589" w:rsidP="00726589">
      <w:pPr>
        <w:spacing w:after="120"/>
        <w:rPr>
          <w:rFonts w:ascii="Calibri" w:eastAsiaTheme="minorEastAsia" w:hAnsi="Calibri"/>
          <w:sz w:val="22"/>
          <w:szCs w:val="22"/>
          <w:lang w:eastAsia="en-AU"/>
        </w:rPr>
      </w:pPr>
      <w:r w:rsidRPr="00A703A2">
        <w:rPr>
          <w:rFonts w:ascii="Calibri" w:eastAsiaTheme="minorEastAsia" w:hAnsi="Calibri"/>
          <w:sz w:val="22"/>
          <w:szCs w:val="22"/>
          <w:lang w:eastAsia="en-AU"/>
        </w:rPr>
        <w:lastRenderedPageBreak/>
        <w:t xml:space="preserve">In order to ensure UTS captures the achievements and opportunities provided by </w:t>
      </w:r>
      <w:r w:rsidR="00F41434">
        <w:rPr>
          <w:rFonts w:ascii="Calibri" w:eastAsiaTheme="minorEastAsia" w:hAnsi="Calibri"/>
          <w:sz w:val="22"/>
          <w:szCs w:val="22"/>
          <w:lang w:eastAsia="en-AU"/>
        </w:rPr>
        <w:t>the program</w:t>
      </w:r>
      <w:r w:rsidRPr="00A703A2">
        <w:rPr>
          <w:rFonts w:ascii="Calibri" w:eastAsiaTheme="minorEastAsia" w:hAnsi="Calibri"/>
          <w:sz w:val="22"/>
          <w:szCs w:val="22"/>
          <w:lang w:eastAsia="en-AU"/>
        </w:rPr>
        <w:t xml:space="preserve">, we would ask that </w:t>
      </w:r>
      <w:r w:rsidR="00F41434">
        <w:rPr>
          <w:rFonts w:ascii="Calibri" w:eastAsiaTheme="minorEastAsia" w:hAnsi="Calibri"/>
          <w:sz w:val="22"/>
          <w:szCs w:val="22"/>
          <w:lang w:eastAsia="en-AU"/>
        </w:rPr>
        <w:t xml:space="preserve">the </w:t>
      </w:r>
      <w:r w:rsidR="008A3619" w:rsidRPr="00A703A2">
        <w:rPr>
          <w:rFonts w:ascii="Calibri" w:eastAsiaTheme="minorEastAsia" w:hAnsi="Calibri" w:cstheme="minorHAnsi"/>
          <w:sz w:val="22"/>
          <w:szCs w:val="22"/>
          <w:lang w:eastAsia="en-AU"/>
        </w:rPr>
        <w:t>Follow-up Plan</w:t>
      </w:r>
      <w:r w:rsidR="008A3619" w:rsidRPr="00A703A2" w:rsidDel="00E70EC9">
        <w:t xml:space="preserve"> </w:t>
      </w:r>
      <w:r w:rsidRPr="00A703A2">
        <w:rPr>
          <w:rFonts w:ascii="Calibri" w:eastAsiaTheme="minorEastAsia" w:hAnsi="Calibri"/>
          <w:sz w:val="22"/>
          <w:szCs w:val="22"/>
          <w:lang w:eastAsia="en-AU"/>
        </w:rPr>
        <w:t xml:space="preserve">document be completed </w:t>
      </w:r>
      <w:r w:rsidR="006434C5">
        <w:rPr>
          <w:rFonts w:ascii="Calibri" w:eastAsiaTheme="minorEastAsia" w:hAnsi="Calibri"/>
          <w:sz w:val="22"/>
          <w:szCs w:val="22"/>
          <w:lang w:eastAsia="en-AU"/>
        </w:rPr>
        <w:t>by</w:t>
      </w:r>
      <w:r w:rsidRPr="00A703A2">
        <w:rPr>
          <w:rFonts w:ascii="Calibri" w:eastAsiaTheme="minorEastAsia" w:hAnsi="Calibri"/>
          <w:sz w:val="22"/>
          <w:szCs w:val="22"/>
          <w:lang w:eastAsia="en-AU"/>
        </w:rPr>
        <w:t xml:space="preserve"> the end of the visit. </w:t>
      </w:r>
    </w:p>
    <w:p w14:paraId="264AC05F" w14:textId="77777777" w:rsidR="00DB59A8" w:rsidRPr="00DB59A8" w:rsidRDefault="00DB59A8" w:rsidP="00DB59A8">
      <w:pPr>
        <w:spacing w:before="115"/>
        <w:rPr>
          <w:rFonts w:asciiTheme="minorHAnsi" w:hAnsiTheme="minorHAnsi" w:cstheme="minorHAnsi"/>
          <w:sz w:val="22"/>
          <w:szCs w:val="22"/>
          <w:lang w:eastAsia="en-AU"/>
        </w:rPr>
      </w:pPr>
      <w:r w:rsidRPr="00DB59A8">
        <w:rPr>
          <w:rFonts w:asciiTheme="minorHAnsi" w:hAnsiTheme="minorHAnsi" w:cstheme="minorHAnsi"/>
          <w:b/>
          <w:bCs/>
          <w:color w:val="000000"/>
          <w:kern w:val="24"/>
          <w:sz w:val="22"/>
          <w:szCs w:val="22"/>
          <w:lang w:eastAsia="en-AU"/>
        </w:rPr>
        <w:t>KTP Visiting Fellow Program Objectives</w:t>
      </w:r>
    </w:p>
    <w:p w14:paraId="1CC2D587" w14:textId="77777777" w:rsidR="00DB59A8" w:rsidRPr="009C3047" w:rsidRDefault="00DB59A8" w:rsidP="00DB59A8">
      <w:pPr>
        <w:spacing w:before="86"/>
        <w:rPr>
          <w:rFonts w:asciiTheme="minorHAnsi" w:hAnsiTheme="minorHAnsi" w:cstheme="minorHAnsi"/>
          <w:color w:val="000000" w:themeColor="text1"/>
          <w:sz w:val="22"/>
          <w:szCs w:val="22"/>
          <w:lang w:eastAsia="en-AU"/>
        </w:rPr>
      </w:pPr>
      <w:r w:rsidRPr="009C3047">
        <w:rPr>
          <w:rFonts w:asciiTheme="minorHAnsi" w:hAnsiTheme="minorHAnsi" w:cstheme="minorHAnsi"/>
          <w:bCs/>
          <w:color w:val="000000" w:themeColor="text1"/>
          <w:kern w:val="24"/>
          <w:sz w:val="22"/>
          <w:szCs w:val="22"/>
          <w:lang w:eastAsia="en-AU"/>
        </w:rPr>
        <w:t xml:space="preserve">The mission of the Visiting Fellow Program </w:t>
      </w:r>
      <w:r w:rsidR="00CC30D6" w:rsidRPr="009C3047">
        <w:rPr>
          <w:rFonts w:asciiTheme="minorHAnsi" w:hAnsiTheme="minorHAnsi" w:cstheme="minorHAnsi"/>
          <w:bCs/>
          <w:color w:val="000000" w:themeColor="text1"/>
          <w:kern w:val="24"/>
          <w:sz w:val="22"/>
          <w:szCs w:val="22"/>
          <w:lang w:eastAsia="en-AU"/>
        </w:rPr>
        <w:t xml:space="preserve">is </w:t>
      </w:r>
      <w:r w:rsidRPr="009C3047">
        <w:rPr>
          <w:rFonts w:asciiTheme="minorHAnsi" w:hAnsiTheme="minorHAnsi" w:cstheme="minorHAnsi"/>
          <w:bCs/>
          <w:color w:val="000000" w:themeColor="text1"/>
          <w:kern w:val="24"/>
          <w:sz w:val="22"/>
          <w:szCs w:val="22"/>
          <w:lang w:eastAsia="en-AU"/>
        </w:rPr>
        <w:t xml:space="preserve">to increase the capacity of </w:t>
      </w:r>
      <w:r w:rsidR="0006148C" w:rsidRPr="009C3047">
        <w:rPr>
          <w:rFonts w:asciiTheme="minorHAnsi" w:hAnsiTheme="minorHAnsi" w:cstheme="minorHAnsi"/>
          <w:bCs/>
          <w:color w:val="000000" w:themeColor="text1"/>
          <w:kern w:val="24"/>
          <w:sz w:val="22"/>
          <w:szCs w:val="22"/>
          <w:lang w:eastAsia="en-AU"/>
        </w:rPr>
        <w:t xml:space="preserve">researchers </w:t>
      </w:r>
      <w:r w:rsidR="0006148C">
        <w:rPr>
          <w:rFonts w:asciiTheme="minorHAnsi" w:hAnsiTheme="minorHAnsi" w:cstheme="minorHAnsi"/>
          <w:bCs/>
          <w:color w:val="000000" w:themeColor="text1"/>
          <w:kern w:val="24"/>
          <w:sz w:val="22"/>
          <w:szCs w:val="22"/>
          <w:lang w:eastAsia="en-AU"/>
        </w:rPr>
        <w:t xml:space="preserve">at </w:t>
      </w:r>
      <w:r w:rsidRPr="009C3047">
        <w:rPr>
          <w:rFonts w:asciiTheme="minorHAnsi" w:hAnsiTheme="minorHAnsi" w:cstheme="minorHAnsi"/>
          <w:bCs/>
          <w:color w:val="000000" w:themeColor="text1"/>
          <w:kern w:val="24"/>
          <w:sz w:val="22"/>
          <w:szCs w:val="22"/>
          <w:lang w:eastAsia="en-AU"/>
        </w:rPr>
        <w:t xml:space="preserve">UTS </w:t>
      </w:r>
      <w:r w:rsidR="008919FB">
        <w:rPr>
          <w:rFonts w:asciiTheme="minorHAnsi" w:hAnsiTheme="minorHAnsi" w:cstheme="minorHAnsi"/>
          <w:bCs/>
          <w:color w:val="000000" w:themeColor="text1"/>
          <w:kern w:val="24"/>
          <w:sz w:val="22"/>
          <w:szCs w:val="22"/>
          <w:lang w:eastAsia="en-AU"/>
        </w:rPr>
        <w:t xml:space="preserve">and </w:t>
      </w:r>
      <w:r w:rsidR="0006148C">
        <w:rPr>
          <w:rFonts w:asciiTheme="minorHAnsi" w:hAnsiTheme="minorHAnsi" w:cstheme="minorHAnsi"/>
          <w:bCs/>
          <w:color w:val="000000" w:themeColor="text1"/>
          <w:kern w:val="24"/>
          <w:sz w:val="22"/>
          <w:szCs w:val="22"/>
          <w:lang w:eastAsia="en-AU"/>
        </w:rPr>
        <w:t xml:space="preserve">at </w:t>
      </w:r>
      <w:r w:rsidR="008919FB">
        <w:rPr>
          <w:rFonts w:asciiTheme="minorHAnsi" w:hAnsiTheme="minorHAnsi" w:cstheme="minorHAnsi"/>
          <w:bCs/>
          <w:color w:val="000000" w:themeColor="text1"/>
          <w:kern w:val="24"/>
          <w:sz w:val="22"/>
          <w:szCs w:val="22"/>
          <w:lang w:eastAsia="en-AU"/>
        </w:rPr>
        <w:t xml:space="preserve">our </w:t>
      </w:r>
      <w:r w:rsidR="0006148C">
        <w:rPr>
          <w:rFonts w:asciiTheme="minorHAnsi" w:hAnsiTheme="minorHAnsi" w:cstheme="minorHAnsi"/>
          <w:bCs/>
          <w:color w:val="000000" w:themeColor="text1"/>
          <w:kern w:val="24"/>
          <w:sz w:val="22"/>
          <w:szCs w:val="22"/>
          <w:lang w:eastAsia="en-AU"/>
        </w:rPr>
        <w:t xml:space="preserve">KTPs </w:t>
      </w:r>
      <w:r w:rsidRPr="009C3047">
        <w:rPr>
          <w:rFonts w:asciiTheme="minorHAnsi" w:hAnsiTheme="minorHAnsi" w:cstheme="minorHAnsi"/>
          <w:bCs/>
          <w:color w:val="000000" w:themeColor="text1"/>
          <w:kern w:val="24"/>
          <w:sz w:val="22"/>
          <w:szCs w:val="22"/>
          <w:lang w:eastAsia="en-AU"/>
        </w:rPr>
        <w:t xml:space="preserve">and to enable staff and student mobility with our Key Technology Partners. </w:t>
      </w:r>
    </w:p>
    <w:p w14:paraId="79866DC9" w14:textId="77777777" w:rsidR="00DB59A8" w:rsidRPr="00DB59A8" w:rsidRDefault="00DB59A8" w:rsidP="00DB59A8">
      <w:pPr>
        <w:spacing w:before="86"/>
        <w:rPr>
          <w:rFonts w:asciiTheme="minorHAnsi" w:hAnsiTheme="minorHAnsi" w:cstheme="minorHAnsi"/>
          <w:sz w:val="22"/>
          <w:szCs w:val="22"/>
          <w:lang w:eastAsia="en-AU"/>
        </w:rPr>
      </w:pPr>
      <w:r w:rsidRPr="00DB59A8">
        <w:rPr>
          <w:rFonts w:asciiTheme="minorHAnsi" w:hAnsiTheme="minorHAnsi" w:cstheme="minorHAnsi"/>
          <w:bCs/>
          <w:color w:val="000000"/>
          <w:kern w:val="24"/>
          <w:sz w:val="22"/>
          <w:szCs w:val="22"/>
          <w:lang w:eastAsia="en-AU"/>
        </w:rPr>
        <w:t xml:space="preserve">The tangible outcomes </w:t>
      </w:r>
      <w:r w:rsidR="00B11A15">
        <w:rPr>
          <w:rFonts w:asciiTheme="minorHAnsi" w:hAnsiTheme="minorHAnsi" w:cstheme="minorHAnsi"/>
          <w:bCs/>
          <w:color w:val="000000"/>
          <w:kern w:val="24"/>
          <w:sz w:val="22"/>
          <w:szCs w:val="22"/>
          <w:lang w:eastAsia="en-AU"/>
        </w:rPr>
        <w:t>that the KTP-VF Program</w:t>
      </w:r>
      <w:r w:rsidRPr="00DB59A8">
        <w:rPr>
          <w:rFonts w:asciiTheme="minorHAnsi" w:hAnsiTheme="minorHAnsi" w:cstheme="minorHAnsi"/>
          <w:bCs/>
          <w:color w:val="000000"/>
          <w:kern w:val="24"/>
          <w:sz w:val="22"/>
          <w:szCs w:val="22"/>
          <w:lang w:eastAsia="en-AU"/>
        </w:rPr>
        <w:t xml:space="preserve"> aim</w:t>
      </w:r>
      <w:r w:rsidR="00B11A15">
        <w:rPr>
          <w:rFonts w:asciiTheme="minorHAnsi" w:hAnsiTheme="minorHAnsi" w:cstheme="minorHAnsi"/>
          <w:bCs/>
          <w:color w:val="000000"/>
          <w:kern w:val="24"/>
          <w:sz w:val="22"/>
          <w:szCs w:val="22"/>
          <w:lang w:eastAsia="en-AU"/>
        </w:rPr>
        <w:t>s</w:t>
      </w:r>
      <w:r w:rsidRPr="00DB59A8">
        <w:rPr>
          <w:rFonts w:asciiTheme="minorHAnsi" w:hAnsiTheme="minorHAnsi" w:cstheme="minorHAnsi"/>
          <w:bCs/>
          <w:color w:val="000000"/>
          <w:kern w:val="24"/>
          <w:sz w:val="22"/>
          <w:szCs w:val="22"/>
          <w:lang w:eastAsia="en-AU"/>
        </w:rPr>
        <w:t xml:space="preserve"> to </w:t>
      </w:r>
      <w:r w:rsidR="00B11A15">
        <w:rPr>
          <w:rFonts w:asciiTheme="minorHAnsi" w:hAnsiTheme="minorHAnsi" w:cstheme="minorHAnsi"/>
          <w:bCs/>
          <w:color w:val="000000"/>
          <w:kern w:val="24"/>
          <w:sz w:val="22"/>
          <w:szCs w:val="22"/>
          <w:lang w:eastAsia="en-AU"/>
        </w:rPr>
        <w:t>facilitate</w:t>
      </w:r>
      <w:r w:rsidRPr="00DB59A8">
        <w:rPr>
          <w:rFonts w:asciiTheme="minorHAnsi" w:hAnsiTheme="minorHAnsi" w:cstheme="minorHAnsi"/>
          <w:bCs/>
          <w:color w:val="000000"/>
          <w:kern w:val="24"/>
          <w:sz w:val="22"/>
          <w:szCs w:val="22"/>
          <w:lang w:eastAsia="en-AU"/>
        </w:rPr>
        <w:t xml:space="preserve"> </w:t>
      </w:r>
      <w:r w:rsidR="00B11A15">
        <w:rPr>
          <w:rFonts w:asciiTheme="minorHAnsi" w:hAnsiTheme="minorHAnsi" w:cstheme="minorHAnsi"/>
          <w:bCs/>
          <w:color w:val="000000"/>
          <w:kern w:val="24"/>
          <w:sz w:val="22"/>
          <w:szCs w:val="22"/>
          <w:lang w:eastAsia="en-AU"/>
        </w:rPr>
        <w:t xml:space="preserve">for participating academics </w:t>
      </w:r>
      <w:r w:rsidRPr="00DB59A8">
        <w:rPr>
          <w:rFonts w:asciiTheme="minorHAnsi" w:hAnsiTheme="minorHAnsi" w:cstheme="minorHAnsi"/>
          <w:bCs/>
          <w:color w:val="000000"/>
          <w:kern w:val="24"/>
          <w:sz w:val="22"/>
          <w:szCs w:val="22"/>
          <w:lang w:eastAsia="en-AU"/>
        </w:rPr>
        <w:t xml:space="preserve">are: </w:t>
      </w:r>
    </w:p>
    <w:p w14:paraId="352EBEBE" w14:textId="77777777" w:rsidR="00DB59A8" w:rsidRPr="00DB59A8" w:rsidRDefault="00DB59A8" w:rsidP="00DB59A8">
      <w:pPr>
        <w:numPr>
          <w:ilvl w:val="0"/>
          <w:numId w:val="11"/>
        </w:numPr>
        <w:spacing w:line="440" w:lineRule="exact"/>
        <w:ind w:left="994"/>
        <w:contextualSpacing/>
        <w:rPr>
          <w:rFonts w:asciiTheme="minorHAnsi" w:hAnsiTheme="minorHAnsi" w:cstheme="minorHAnsi"/>
          <w:sz w:val="22"/>
          <w:szCs w:val="22"/>
          <w:lang w:eastAsia="en-AU"/>
        </w:rPr>
      </w:pPr>
      <w:r w:rsidRPr="00DB59A8">
        <w:rPr>
          <w:rFonts w:asciiTheme="minorHAnsi" w:hAnsiTheme="minorHAnsi" w:cstheme="minorHAnsi"/>
          <w:color w:val="000000"/>
          <w:kern w:val="24"/>
          <w:sz w:val="22"/>
          <w:szCs w:val="22"/>
          <w:lang w:eastAsia="en-AU"/>
        </w:rPr>
        <w:t xml:space="preserve"> Develop joint publications</w:t>
      </w:r>
    </w:p>
    <w:p w14:paraId="5D584920" w14:textId="77777777" w:rsidR="00DB59A8" w:rsidRPr="00DB59A8" w:rsidRDefault="00DB59A8" w:rsidP="00DB59A8">
      <w:pPr>
        <w:numPr>
          <w:ilvl w:val="0"/>
          <w:numId w:val="11"/>
        </w:numPr>
        <w:spacing w:line="440" w:lineRule="exact"/>
        <w:ind w:left="994"/>
        <w:contextualSpacing/>
        <w:rPr>
          <w:rFonts w:asciiTheme="minorHAnsi" w:hAnsiTheme="minorHAnsi" w:cstheme="minorHAnsi"/>
          <w:sz w:val="22"/>
          <w:szCs w:val="22"/>
          <w:lang w:eastAsia="en-AU"/>
        </w:rPr>
      </w:pPr>
      <w:r w:rsidRPr="00DB59A8">
        <w:rPr>
          <w:rFonts w:asciiTheme="minorHAnsi" w:hAnsiTheme="minorHAnsi" w:cstheme="minorHAnsi"/>
          <w:color w:val="000000"/>
          <w:kern w:val="24"/>
          <w:sz w:val="22"/>
          <w:szCs w:val="22"/>
          <w:lang w:eastAsia="en-AU"/>
        </w:rPr>
        <w:t xml:space="preserve"> Identify sources of external funding and develop plans to obtain funding</w:t>
      </w:r>
    </w:p>
    <w:p w14:paraId="1EFA431E" w14:textId="77777777" w:rsidR="00DB59A8" w:rsidRPr="00DB59A8" w:rsidRDefault="00DB59A8" w:rsidP="00DB59A8">
      <w:pPr>
        <w:numPr>
          <w:ilvl w:val="0"/>
          <w:numId w:val="11"/>
        </w:numPr>
        <w:spacing w:line="440" w:lineRule="exact"/>
        <w:ind w:left="994"/>
        <w:contextualSpacing/>
        <w:rPr>
          <w:rFonts w:asciiTheme="minorHAnsi" w:hAnsiTheme="minorHAnsi" w:cstheme="minorHAnsi"/>
          <w:sz w:val="22"/>
          <w:szCs w:val="22"/>
          <w:lang w:eastAsia="en-AU"/>
        </w:rPr>
      </w:pPr>
      <w:r w:rsidRPr="00DB59A8">
        <w:rPr>
          <w:rFonts w:asciiTheme="minorHAnsi" w:hAnsiTheme="minorHAnsi" w:cstheme="minorHAnsi"/>
          <w:color w:val="000000"/>
          <w:kern w:val="24"/>
          <w:sz w:val="22"/>
          <w:szCs w:val="22"/>
          <w:lang w:eastAsia="en-AU"/>
        </w:rPr>
        <w:t xml:space="preserve"> Widen the scope of collaboration with other academics at UTS &amp; KTPs</w:t>
      </w:r>
    </w:p>
    <w:p w14:paraId="01ED9E5C" w14:textId="77777777" w:rsidR="00DB59A8" w:rsidRPr="00CC30D6" w:rsidRDefault="00DB59A8" w:rsidP="00DB59A8">
      <w:pPr>
        <w:numPr>
          <w:ilvl w:val="0"/>
          <w:numId w:val="11"/>
        </w:numPr>
        <w:spacing w:line="440" w:lineRule="exact"/>
        <w:ind w:left="994"/>
        <w:contextualSpacing/>
        <w:rPr>
          <w:rFonts w:asciiTheme="minorHAnsi" w:hAnsiTheme="minorHAnsi" w:cstheme="minorHAnsi"/>
          <w:color w:val="000000"/>
          <w:kern w:val="24"/>
          <w:sz w:val="22"/>
          <w:szCs w:val="22"/>
          <w:lang w:eastAsia="en-AU"/>
        </w:rPr>
      </w:pPr>
      <w:r w:rsidRPr="00DB59A8">
        <w:rPr>
          <w:rFonts w:asciiTheme="minorHAnsi" w:hAnsiTheme="minorHAnsi" w:cstheme="minorHAnsi"/>
          <w:color w:val="000000"/>
          <w:kern w:val="24"/>
          <w:sz w:val="22"/>
          <w:szCs w:val="22"/>
          <w:lang w:eastAsia="en-AU"/>
        </w:rPr>
        <w:t xml:space="preserve"> Identify possibilities for joint supervision of doctoral candidates</w:t>
      </w:r>
    </w:p>
    <w:p w14:paraId="13E0D557" w14:textId="77777777" w:rsidR="00DB59A8" w:rsidRPr="00CC30D6" w:rsidRDefault="00DB59A8" w:rsidP="00DB59A8">
      <w:pPr>
        <w:numPr>
          <w:ilvl w:val="0"/>
          <w:numId w:val="11"/>
        </w:numPr>
        <w:spacing w:line="440" w:lineRule="exact"/>
        <w:ind w:left="994"/>
        <w:contextualSpacing/>
        <w:rPr>
          <w:rFonts w:asciiTheme="minorHAnsi" w:hAnsiTheme="minorHAnsi" w:cstheme="minorHAnsi"/>
          <w:color w:val="000000"/>
          <w:kern w:val="24"/>
          <w:sz w:val="22"/>
          <w:szCs w:val="22"/>
          <w:lang w:eastAsia="en-AU"/>
        </w:rPr>
      </w:pPr>
      <w:r w:rsidRPr="00DB59A8">
        <w:rPr>
          <w:rFonts w:asciiTheme="minorHAnsi" w:hAnsiTheme="minorHAnsi" w:cstheme="minorHAnsi"/>
          <w:color w:val="000000"/>
          <w:kern w:val="24"/>
          <w:sz w:val="22"/>
          <w:szCs w:val="22"/>
          <w:lang w:eastAsia="en-AU"/>
        </w:rPr>
        <w:t xml:space="preserve"> Engage with UTS community via presentations, seminars and meetings</w:t>
      </w:r>
    </w:p>
    <w:p w14:paraId="33651AA3" w14:textId="77777777" w:rsidR="00DB59A8" w:rsidRPr="00CC30D6" w:rsidRDefault="00DB59A8" w:rsidP="00CC30D6">
      <w:pPr>
        <w:numPr>
          <w:ilvl w:val="0"/>
          <w:numId w:val="11"/>
        </w:numPr>
        <w:spacing w:line="440" w:lineRule="exact"/>
        <w:ind w:left="994"/>
        <w:contextualSpacing/>
        <w:rPr>
          <w:rFonts w:asciiTheme="minorHAnsi" w:hAnsiTheme="minorHAnsi" w:cstheme="minorHAnsi"/>
          <w:color w:val="000000"/>
          <w:kern w:val="24"/>
          <w:sz w:val="22"/>
          <w:szCs w:val="22"/>
          <w:lang w:eastAsia="en-AU"/>
        </w:rPr>
      </w:pPr>
      <w:r w:rsidRPr="00DB59A8">
        <w:rPr>
          <w:rFonts w:asciiTheme="minorHAnsi" w:hAnsiTheme="minorHAnsi" w:cstheme="minorHAnsi"/>
          <w:color w:val="000000"/>
          <w:kern w:val="24"/>
          <w:sz w:val="22"/>
          <w:szCs w:val="22"/>
          <w:lang w:eastAsia="en-AU"/>
        </w:rPr>
        <w:t xml:space="preserve"> Develop a 12-24 month plan of engagement and collaborative work, including joint research supervision and potential grant applications in Australia and/or overseas</w:t>
      </w:r>
    </w:p>
    <w:p w14:paraId="48BBBA41" w14:textId="77777777" w:rsidR="007F12CB" w:rsidRPr="008919FB" w:rsidRDefault="007F12CB" w:rsidP="00B11A15">
      <w:pPr>
        <w:spacing w:before="240" w:after="120"/>
        <w:rPr>
          <w:rFonts w:ascii="Calibri" w:eastAsiaTheme="minorEastAsia" w:hAnsi="Calibri"/>
          <w:sz w:val="22"/>
          <w:szCs w:val="22"/>
          <w:lang w:eastAsia="en-AU"/>
        </w:rPr>
      </w:pPr>
      <w:r w:rsidRPr="008919FB">
        <w:rPr>
          <w:rFonts w:asciiTheme="minorHAnsi" w:hAnsiTheme="minorHAnsi" w:cstheme="minorHAnsi"/>
          <w:bCs/>
          <w:color w:val="000000" w:themeColor="text1"/>
          <w:kern w:val="24"/>
          <w:sz w:val="22"/>
          <w:szCs w:val="22"/>
          <w:lang w:eastAsia="en-AU"/>
        </w:rPr>
        <w:t xml:space="preserve">The KTP team provides support to the host academics and visiting fellows before, during and after the visit. </w:t>
      </w:r>
      <w:r w:rsidRPr="008919FB">
        <w:rPr>
          <w:rFonts w:ascii="Calibri" w:eastAsiaTheme="minorEastAsia" w:hAnsi="Calibri"/>
          <w:sz w:val="22"/>
          <w:szCs w:val="22"/>
          <w:lang w:eastAsia="en-AU"/>
        </w:rPr>
        <w:t xml:space="preserve">Our goal is to enable productive research collaboration. </w:t>
      </w:r>
    </w:p>
    <w:p w14:paraId="64E51DB0" w14:textId="77777777" w:rsidR="007F12CB" w:rsidRPr="007F12CB" w:rsidRDefault="007F12CB" w:rsidP="007F12CB">
      <w:pPr>
        <w:spacing w:after="120"/>
        <w:rPr>
          <w:rFonts w:ascii="Calibri" w:eastAsiaTheme="minorEastAsia" w:hAnsi="Calibri"/>
          <w:sz w:val="22"/>
          <w:szCs w:val="22"/>
          <w:lang w:eastAsia="en-AU"/>
        </w:rPr>
      </w:pPr>
      <w:r w:rsidRPr="008919FB">
        <w:rPr>
          <w:rFonts w:ascii="Calibri" w:eastAsiaTheme="minorEastAsia" w:hAnsi="Calibri"/>
          <w:b/>
          <w:bCs/>
          <w:sz w:val="22"/>
          <w:szCs w:val="22"/>
          <w:lang w:eastAsia="en-AU"/>
        </w:rPr>
        <w:t>Logistics</w:t>
      </w:r>
      <w:r w:rsidRPr="007F12CB">
        <w:rPr>
          <w:rFonts w:ascii="Calibri" w:eastAsiaTheme="minorEastAsia" w:hAnsi="Calibri"/>
          <w:b/>
          <w:bCs/>
          <w:sz w:val="22"/>
          <w:szCs w:val="22"/>
          <w:lang w:eastAsia="en-AU"/>
        </w:rPr>
        <w:t xml:space="preserve"> and Administrative Support</w:t>
      </w:r>
    </w:p>
    <w:p w14:paraId="44B0CD1E" w14:textId="77777777" w:rsidR="00992B82" w:rsidRPr="007F12CB" w:rsidRDefault="007461B7" w:rsidP="007F12CB">
      <w:pPr>
        <w:numPr>
          <w:ilvl w:val="0"/>
          <w:numId w:val="12"/>
        </w:numPr>
        <w:spacing w:after="120"/>
        <w:rPr>
          <w:rFonts w:ascii="Calibri" w:eastAsiaTheme="minorEastAsia" w:hAnsi="Calibri"/>
          <w:sz w:val="22"/>
          <w:szCs w:val="22"/>
          <w:lang w:eastAsia="en-AU"/>
        </w:rPr>
      </w:pPr>
      <w:r w:rsidRPr="007F12CB">
        <w:rPr>
          <w:rFonts w:ascii="Calibri" w:eastAsiaTheme="minorEastAsia" w:hAnsi="Calibri"/>
          <w:sz w:val="22"/>
          <w:szCs w:val="22"/>
          <w:lang w:eastAsia="en-AU"/>
        </w:rPr>
        <w:t>Establish contact with academic counterparts at KTPs</w:t>
      </w:r>
    </w:p>
    <w:p w14:paraId="4DB9CC1E" w14:textId="77777777" w:rsidR="00992B82" w:rsidRPr="007F12CB" w:rsidRDefault="008919FB" w:rsidP="007F12CB">
      <w:pPr>
        <w:numPr>
          <w:ilvl w:val="0"/>
          <w:numId w:val="12"/>
        </w:numPr>
        <w:spacing w:after="120"/>
        <w:rPr>
          <w:rFonts w:ascii="Calibri" w:eastAsiaTheme="minorEastAsia" w:hAnsi="Calibri"/>
          <w:sz w:val="22"/>
          <w:szCs w:val="22"/>
          <w:lang w:eastAsia="en-AU"/>
        </w:rPr>
      </w:pPr>
      <w:r>
        <w:rPr>
          <w:rFonts w:ascii="Calibri" w:eastAsiaTheme="minorEastAsia" w:hAnsi="Calibri"/>
          <w:sz w:val="22"/>
          <w:szCs w:val="22"/>
          <w:lang w:eastAsia="en-AU"/>
        </w:rPr>
        <w:t xml:space="preserve">Liaise with UTS </w:t>
      </w:r>
      <w:r w:rsidR="007461B7" w:rsidRPr="007F12CB">
        <w:rPr>
          <w:rFonts w:ascii="Calibri" w:eastAsiaTheme="minorEastAsia" w:hAnsi="Calibri"/>
          <w:sz w:val="22"/>
          <w:szCs w:val="22"/>
          <w:lang w:eastAsia="en-AU"/>
        </w:rPr>
        <w:t>H</w:t>
      </w:r>
      <w:r>
        <w:rPr>
          <w:rFonts w:ascii="Calibri" w:eastAsiaTheme="minorEastAsia" w:hAnsi="Calibri"/>
          <w:sz w:val="22"/>
          <w:szCs w:val="22"/>
          <w:lang w:eastAsia="en-AU"/>
        </w:rPr>
        <w:t xml:space="preserve">uman </w:t>
      </w:r>
      <w:r w:rsidR="007461B7" w:rsidRPr="007F12CB">
        <w:rPr>
          <w:rFonts w:ascii="Calibri" w:eastAsiaTheme="minorEastAsia" w:hAnsi="Calibri"/>
          <w:sz w:val="22"/>
          <w:szCs w:val="22"/>
          <w:lang w:eastAsia="en-AU"/>
        </w:rPr>
        <w:t>R</w:t>
      </w:r>
      <w:r>
        <w:rPr>
          <w:rFonts w:ascii="Calibri" w:eastAsiaTheme="minorEastAsia" w:hAnsi="Calibri"/>
          <w:sz w:val="22"/>
          <w:szCs w:val="22"/>
          <w:lang w:eastAsia="en-AU"/>
        </w:rPr>
        <w:t>esources</w:t>
      </w:r>
      <w:r w:rsidR="007461B7" w:rsidRPr="007F12CB">
        <w:rPr>
          <w:rFonts w:ascii="Calibri" w:eastAsiaTheme="minorEastAsia" w:hAnsi="Calibri"/>
          <w:sz w:val="22"/>
          <w:szCs w:val="22"/>
          <w:lang w:eastAsia="en-AU"/>
        </w:rPr>
        <w:t xml:space="preserve"> for invitation letter</w:t>
      </w:r>
    </w:p>
    <w:p w14:paraId="6BD87B07" w14:textId="77777777" w:rsidR="00992B82" w:rsidRPr="007F12CB" w:rsidRDefault="007461B7" w:rsidP="007F12CB">
      <w:pPr>
        <w:numPr>
          <w:ilvl w:val="0"/>
          <w:numId w:val="12"/>
        </w:numPr>
        <w:spacing w:after="120"/>
        <w:rPr>
          <w:rFonts w:ascii="Calibri" w:eastAsiaTheme="minorEastAsia" w:hAnsi="Calibri"/>
          <w:sz w:val="22"/>
          <w:szCs w:val="22"/>
          <w:lang w:eastAsia="en-AU"/>
        </w:rPr>
      </w:pPr>
      <w:r w:rsidRPr="007F12CB">
        <w:rPr>
          <w:rFonts w:ascii="Calibri" w:eastAsiaTheme="minorEastAsia" w:hAnsi="Calibri"/>
          <w:sz w:val="22"/>
          <w:szCs w:val="22"/>
          <w:lang w:eastAsia="en-AU"/>
        </w:rPr>
        <w:t xml:space="preserve">Book accommodation </w:t>
      </w:r>
    </w:p>
    <w:p w14:paraId="6AF4BD77" w14:textId="77777777" w:rsidR="00992B82" w:rsidRPr="007F12CB" w:rsidRDefault="007461B7" w:rsidP="007F12CB">
      <w:pPr>
        <w:numPr>
          <w:ilvl w:val="0"/>
          <w:numId w:val="12"/>
        </w:numPr>
        <w:spacing w:after="120"/>
        <w:rPr>
          <w:rFonts w:ascii="Calibri" w:eastAsiaTheme="minorEastAsia" w:hAnsi="Calibri"/>
          <w:sz w:val="22"/>
          <w:szCs w:val="22"/>
          <w:lang w:eastAsia="en-AU"/>
        </w:rPr>
      </w:pPr>
      <w:r w:rsidRPr="007F12CB">
        <w:rPr>
          <w:rFonts w:ascii="Calibri" w:eastAsiaTheme="minorEastAsia" w:hAnsi="Calibri"/>
          <w:sz w:val="22"/>
          <w:szCs w:val="22"/>
          <w:lang w:eastAsia="en-AU"/>
        </w:rPr>
        <w:t>Identify possible sources of external funding for research projects</w:t>
      </w:r>
    </w:p>
    <w:p w14:paraId="4A157D15" w14:textId="77777777" w:rsidR="00992B82" w:rsidRPr="007F12CB" w:rsidRDefault="007461B7" w:rsidP="007F12CB">
      <w:pPr>
        <w:numPr>
          <w:ilvl w:val="0"/>
          <w:numId w:val="12"/>
        </w:numPr>
        <w:spacing w:after="120"/>
        <w:rPr>
          <w:rFonts w:ascii="Calibri" w:eastAsiaTheme="minorEastAsia" w:hAnsi="Calibri"/>
          <w:sz w:val="22"/>
          <w:szCs w:val="22"/>
          <w:lang w:eastAsia="en-AU"/>
        </w:rPr>
      </w:pPr>
      <w:r w:rsidRPr="007F12CB">
        <w:rPr>
          <w:rFonts w:ascii="Calibri" w:eastAsiaTheme="minorEastAsia" w:hAnsi="Calibri"/>
          <w:sz w:val="22"/>
          <w:szCs w:val="22"/>
          <w:lang w:eastAsia="en-AU"/>
        </w:rPr>
        <w:t xml:space="preserve">Liaise </w:t>
      </w:r>
      <w:r w:rsidR="00FA7ADF">
        <w:rPr>
          <w:rFonts w:ascii="Calibri" w:eastAsiaTheme="minorEastAsia" w:hAnsi="Calibri"/>
          <w:sz w:val="22"/>
          <w:szCs w:val="22"/>
          <w:lang w:eastAsia="en-AU"/>
        </w:rPr>
        <w:t xml:space="preserve">with </w:t>
      </w:r>
      <w:r w:rsidR="008919FB">
        <w:rPr>
          <w:rFonts w:ascii="Calibri" w:eastAsiaTheme="minorEastAsia" w:hAnsi="Calibri"/>
          <w:sz w:val="22"/>
          <w:szCs w:val="22"/>
          <w:lang w:eastAsia="en-AU"/>
        </w:rPr>
        <w:t xml:space="preserve">UTSI </w:t>
      </w:r>
      <w:r w:rsidR="003F609F">
        <w:rPr>
          <w:rFonts w:ascii="Calibri" w:eastAsiaTheme="minorEastAsia" w:hAnsi="Calibri"/>
          <w:sz w:val="22"/>
          <w:szCs w:val="22"/>
          <w:lang w:eastAsia="en-AU"/>
        </w:rPr>
        <w:t>Financial O</w:t>
      </w:r>
      <w:r w:rsidR="00FA7ADF">
        <w:rPr>
          <w:rFonts w:ascii="Calibri" w:eastAsiaTheme="minorEastAsia" w:hAnsi="Calibri"/>
          <w:sz w:val="22"/>
          <w:szCs w:val="22"/>
          <w:lang w:eastAsia="en-AU"/>
        </w:rPr>
        <w:t xml:space="preserve">fficer </w:t>
      </w:r>
      <w:r w:rsidRPr="007F12CB">
        <w:rPr>
          <w:rFonts w:ascii="Calibri" w:eastAsiaTheme="minorEastAsia" w:hAnsi="Calibri"/>
          <w:sz w:val="22"/>
          <w:szCs w:val="22"/>
          <w:lang w:eastAsia="en-AU"/>
        </w:rPr>
        <w:t>for reimbursements</w:t>
      </w:r>
    </w:p>
    <w:p w14:paraId="356C7C66" w14:textId="77777777" w:rsidR="007F12CB" w:rsidRPr="007F12CB" w:rsidRDefault="007F12CB" w:rsidP="007F12CB">
      <w:pPr>
        <w:spacing w:after="120"/>
        <w:rPr>
          <w:rFonts w:ascii="Calibri" w:eastAsiaTheme="minorEastAsia" w:hAnsi="Calibri"/>
          <w:sz w:val="22"/>
          <w:szCs w:val="22"/>
          <w:lang w:eastAsia="en-AU"/>
        </w:rPr>
      </w:pPr>
      <w:r w:rsidRPr="007F12CB">
        <w:rPr>
          <w:rFonts w:ascii="Calibri" w:eastAsiaTheme="minorEastAsia" w:hAnsi="Calibri"/>
          <w:b/>
          <w:bCs/>
          <w:sz w:val="22"/>
          <w:szCs w:val="22"/>
          <w:lang w:eastAsia="en-AU"/>
        </w:rPr>
        <w:t>Arranging Meetings</w:t>
      </w:r>
    </w:p>
    <w:p w14:paraId="1DED32DE" w14:textId="77777777" w:rsidR="00992B82" w:rsidRPr="007F12CB" w:rsidRDefault="007461B7" w:rsidP="007F12CB">
      <w:pPr>
        <w:numPr>
          <w:ilvl w:val="0"/>
          <w:numId w:val="13"/>
        </w:numPr>
        <w:spacing w:after="120"/>
        <w:rPr>
          <w:rFonts w:ascii="Calibri" w:eastAsiaTheme="minorEastAsia" w:hAnsi="Calibri"/>
          <w:sz w:val="22"/>
          <w:szCs w:val="22"/>
          <w:lang w:eastAsia="en-AU"/>
        </w:rPr>
      </w:pPr>
      <w:r w:rsidRPr="007F12CB">
        <w:rPr>
          <w:rFonts w:ascii="Calibri" w:eastAsiaTheme="minorEastAsia" w:hAnsi="Calibri"/>
          <w:sz w:val="22"/>
          <w:szCs w:val="22"/>
          <w:lang w:eastAsia="en-AU"/>
        </w:rPr>
        <w:t>Plan</w:t>
      </w:r>
      <w:r w:rsidR="007F12CB">
        <w:rPr>
          <w:rFonts w:ascii="Calibri" w:eastAsiaTheme="minorEastAsia" w:hAnsi="Calibri"/>
          <w:sz w:val="22"/>
          <w:szCs w:val="22"/>
          <w:lang w:eastAsia="en-AU"/>
        </w:rPr>
        <w:t>ning</w:t>
      </w:r>
      <w:r w:rsidRPr="007F12CB">
        <w:rPr>
          <w:rFonts w:ascii="Calibri" w:eastAsiaTheme="minorEastAsia" w:hAnsi="Calibri"/>
          <w:sz w:val="22"/>
          <w:szCs w:val="22"/>
          <w:lang w:eastAsia="en-AU"/>
        </w:rPr>
        <w:t xml:space="preserve"> and follow-up meetings</w:t>
      </w:r>
    </w:p>
    <w:p w14:paraId="2FC53203" w14:textId="77777777" w:rsidR="00992B82" w:rsidRPr="007F12CB" w:rsidRDefault="007461B7" w:rsidP="007F12CB">
      <w:pPr>
        <w:numPr>
          <w:ilvl w:val="0"/>
          <w:numId w:val="13"/>
        </w:numPr>
        <w:spacing w:after="120"/>
        <w:rPr>
          <w:rFonts w:ascii="Calibri" w:eastAsiaTheme="minorEastAsia" w:hAnsi="Calibri"/>
          <w:sz w:val="22"/>
          <w:szCs w:val="22"/>
          <w:lang w:eastAsia="en-AU"/>
        </w:rPr>
      </w:pPr>
      <w:r w:rsidRPr="007F12CB">
        <w:rPr>
          <w:rFonts w:ascii="Calibri" w:eastAsiaTheme="minorEastAsia" w:hAnsi="Calibri"/>
          <w:sz w:val="22"/>
          <w:szCs w:val="22"/>
          <w:lang w:eastAsia="en-AU"/>
        </w:rPr>
        <w:t>RIO (funding sources) and GRS (supervision</w:t>
      </w:r>
      <w:r w:rsidR="007F12CB">
        <w:rPr>
          <w:rFonts w:ascii="Calibri" w:eastAsiaTheme="minorEastAsia" w:hAnsi="Calibri"/>
          <w:sz w:val="22"/>
          <w:szCs w:val="22"/>
          <w:lang w:eastAsia="en-AU"/>
        </w:rPr>
        <w:t xml:space="preserve"> </w:t>
      </w:r>
      <w:r w:rsidRPr="007F12CB">
        <w:rPr>
          <w:rFonts w:ascii="Calibri" w:eastAsiaTheme="minorEastAsia" w:hAnsi="Calibri"/>
          <w:sz w:val="22"/>
          <w:szCs w:val="22"/>
          <w:lang w:eastAsia="en-AU"/>
        </w:rPr>
        <w:t>of PhD students)</w:t>
      </w:r>
    </w:p>
    <w:p w14:paraId="3B1C5BE1" w14:textId="77777777" w:rsidR="00992B82" w:rsidRPr="007F12CB" w:rsidRDefault="007461B7" w:rsidP="007F12CB">
      <w:pPr>
        <w:numPr>
          <w:ilvl w:val="0"/>
          <w:numId w:val="13"/>
        </w:numPr>
        <w:spacing w:after="120"/>
        <w:rPr>
          <w:rFonts w:ascii="Calibri" w:eastAsiaTheme="minorEastAsia" w:hAnsi="Calibri"/>
          <w:sz w:val="22"/>
          <w:szCs w:val="22"/>
          <w:lang w:eastAsia="en-AU"/>
        </w:rPr>
      </w:pPr>
      <w:r w:rsidRPr="007F12CB">
        <w:rPr>
          <w:rFonts w:ascii="Calibri" w:eastAsiaTheme="minorEastAsia" w:hAnsi="Calibri"/>
          <w:sz w:val="22"/>
          <w:szCs w:val="22"/>
          <w:lang w:eastAsia="en-AU"/>
        </w:rPr>
        <w:t>Meetings/video conferences with other academics prior, during or post-visit</w:t>
      </w:r>
    </w:p>
    <w:p w14:paraId="49FDA8D2" w14:textId="77777777" w:rsidR="00726589" w:rsidRPr="00A703A2" w:rsidRDefault="00726589" w:rsidP="00726589">
      <w:pPr>
        <w:spacing w:after="120"/>
        <w:rPr>
          <w:rFonts w:ascii="Calibri" w:eastAsiaTheme="minorEastAsia" w:hAnsi="Calibri"/>
          <w:b/>
          <w:sz w:val="22"/>
          <w:szCs w:val="22"/>
          <w:lang w:eastAsia="en-AU"/>
        </w:rPr>
      </w:pPr>
      <w:r w:rsidRPr="00A703A2">
        <w:rPr>
          <w:rFonts w:ascii="Calibri" w:eastAsiaTheme="minorEastAsia" w:hAnsi="Calibri"/>
          <w:b/>
          <w:sz w:val="22"/>
          <w:szCs w:val="22"/>
          <w:lang w:eastAsia="en-AU"/>
        </w:rPr>
        <w:t>Australian visa</w:t>
      </w:r>
    </w:p>
    <w:p w14:paraId="23425137" w14:textId="77777777" w:rsidR="00237680" w:rsidRPr="00A703A2" w:rsidRDefault="00726589" w:rsidP="00237680">
      <w:pPr>
        <w:spacing w:after="120"/>
        <w:rPr>
          <w:rFonts w:ascii="Calibri" w:eastAsiaTheme="minorEastAsia" w:hAnsi="Calibri"/>
          <w:sz w:val="22"/>
          <w:szCs w:val="22"/>
          <w:lang w:eastAsia="en-AU"/>
        </w:rPr>
      </w:pPr>
      <w:r w:rsidRPr="00A703A2">
        <w:rPr>
          <w:rFonts w:ascii="Calibri" w:eastAsiaTheme="minorEastAsia" w:hAnsi="Calibri"/>
          <w:sz w:val="22"/>
          <w:szCs w:val="22"/>
          <w:lang w:eastAsia="en-AU"/>
        </w:rPr>
        <w:t>It is a condition of accepting a KTP Visiting Fellow position that the visiting scholar obtains</w:t>
      </w:r>
      <w:r w:rsidR="00237680" w:rsidRPr="00A703A2">
        <w:rPr>
          <w:rFonts w:ascii="Calibri" w:eastAsiaTheme="minorEastAsia" w:hAnsi="Calibri"/>
          <w:sz w:val="22"/>
          <w:szCs w:val="22"/>
          <w:lang w:eastAsia="en-AU"/>
        </w:rPr>
        <w:t xml:space="preserve"> the</w:t>
      </w:r>
      <w:r w:rsidRPr="00A703A2">
        <w:rPr>
          <w:rFonts w:ascii="Calibri" w:eastAsiaTheme="minorEastAsia" w:hAnsi="Calibri"/>
          <w:sz w:val="22"/>
          <w:szCs w:val="22"/>
          <w:lang w:eastAsia="en-AU"/>
        </w:rPr>
        <w:t xml:space="preserve"> appropriate visa </w:t>
      </w:r>
      <w:r w:rsidR="00237680" w:rsidRPr="00A703A2">
        <w:rPr>
          <w:rFonts w:ascii="Calibri" w:eastAsiaTheme="minorEastAsia" w:hAnsi="Calibri"/>
          <w:sz w:val="22"/>
          <w:szCs w:val="22"/>
          <w:lang w:eastAsia="en-AU"/>
        </w:rPr>
        <w:t xml:space="preserve">to </w:t>
      </w:r>
      <w:r w:rsidR="008526B6" w:rsidRPr="00A703A2">
        <w:rPr>
          <w:rFonts w:ascii="Calibri" w:eastAsiaTheme="minorEastAsia" w:hAnsi="Calibri"/>
          <w:sz w:val="22"/>
          <w:szCs w:val="22"/>
          <w:lang w:eastAsia="en-AU"/>
        </w:rPr>
        <w:t>visit Australia</w:t>
      </w:r>
      <w:r w:rsidRPr="00A703A2">
        <w:rPr>
          <w:rFonts w:ascii="Calibri" w:eastAsiaTheme="minorEastAsia" w:hAnsi="Calibri"/>
          <w:sz w:val="22"/>
          <w:szCs w:val="22"/>
          <w:lang w:eastAsia="en-AU"/>
        </w:rPr>
        <w:t xml:space="preserve">. UTS Human Resources will provide a letter of appointment which provides information on obtaining a visa. It is the responsibility of the visiting scholar to apply for </w:t>
      </w:r>
      <w:r w:rsidR="00237680" w:rsidRPr="00A703A2">
        <w:rPr>
          <w:rFonts w:ascii="Calibri" w:eastAsiaTheme="minorEastAsia" w:hAnsi="Calibri"/>
          <w:sz w:val="22"/>
          <w:szCs w:val="22"/>
          <w:lang w:eastAsia="en-AU"/>
        </w:rPr>
        <w:t xml:space="preserve">an </w:t>
      </w:r>
      <w:r w:rsidR="008526B6" w:rsidRPr="00A703A2">
        <w:rPr>
          <w:rFonts w:ascii="Calibri" w:eastAsiaTheme="minorEastAsia" w:hAnsi="Calibri"/>
          <w:sz w:val="22"/>
          <w:szCs w:val="22"/>
          <w:lang w:eastAsia="en-AU"/>
        </w:rPr>
        <w:t>appropriate</w:t>
      </w:r>
      <w:r w:rsidR="00237680" w:rsidRPr="00A703A2">
        <w:rPr>
          <w:rFonts w:ascii="Calibri" w:eastAsiaTheme="minorEastAsia" w:hAnsi="Calibri"/>
          <w:sz w:val="22"/>
          <w:szCs w:val="22"/>
          <w:lang w:eastAsia="en-AU"/>
        </w:rPr>
        <w:t xml:space="preserve"> </w:t>
      </w:r>
      <w:r w:rsidRPr="00A703A2">
        <w:rPr>
          <w:rFonts w:ascii="Calibri" w:eastAsiaTheme="minorEastAsia" w:hAnsi="Calibri"/>
          <w:sz w:val="22"/>
          <w:szCs w:val="22"/>
          <w:lang w:eastAsia="en-AU"/>
        </w:rPr>
        <w:t>visa, including planning appropriately for the time it will take in the scholar’s home country for the visa application to be processed.</w:t>
      </w:r>
      <w:r w:rsidR="008526B6" w:rsidRPr="00A703A2">
        <w:rPr>
          <w:rFonts w:ascii="Calibri" w:eastAsiaTheme="minorEastAsia" w:hAnsi="Calibri"/>
          <w:sz w:val="22"/>
          <w:szCs w:val="22"/>
          <w:lang w:eastAsia="en-AU"/>
        </w:rPr>
        <w:t xml:space="preserve"> </w:t>
      </w:r>
      <w:r w:rsidR="00CF7534" w:rsidRPr="00A703A2">
        <w:rPr>
          <w:rFonts w:ascii="Calibri" w:eastAsiaTheme="minorEastAsia" w:hAnsi="Calibri"/>
          <w:sz w:val="22"/>
          <w:szCs w:val="22"/>
          <w:lang w:eastAsia="en-AU"/>
        </w:rPr>
        <w:t>Please note a Tourist Visa is not an appropriate visa to visit UTS.</w:t>
      </w:r>
    </w:p>
    <w:p w14:paraId="4232650D" w14:textId="77777777" w:rsidR="00726589" w:rsidRPr="00A703A2" w:rsidRDefault="00726589" w:rsidP="00726589">
      <w:pPr>
        <w:spacing w:after="120"/>
        <w:rPr>
          <w:rFonts w:ascii="Calibri" w:eastAsiaTheme="minorEastAsia" w:hAnsi="Calibri"/>
          <w:b/>
          <w:sz w:val="22"/>
          <w:szCs w:val="22"/>
          <w:lang w:eastAsia="en-AU"/>
        </w:rPr>
      </w:pPr>
      <w:r w:rsidRPr="00A703A2">
        <w:rPr>
          <w:rFonts w:ascii="Calibri" w:eastAsiaTheme="minorEastAsia" w:hAnsi="Calibri"/>
          <w:b/>
          <w:sz w:val="22"/>
          <w:szCs w:val="22"/>
          <w:lang w:eastAsia="en-AU"/>
        </w:rPr>
        <w:t>Delays in visits</w:t>
      </w:r>
    </w:p>
    <w:p w14:paraId="225B74CC" w14:textId="77777777" w:rsidR="00961CA9" w:rsidRPr="00A703A2" w:rsidRDefault="00726589" w:rsidP="009C3047">
      <w:pPr>
        <w:spacing w:after="120"/>
        <w:rPr>
          <w:rFonts w:asciiTheme="minorHAnsi" w:hAnsiTheme="minorHAnsi" w:cstheme="minorHAnsi"/>
          <w:b/>
          <w:bCs/>
          <w:sz w:val="32"/>
          <w:szCs w:val="32"/>
        </w:rPr>
      </w:pPr>
      <w:r w:rsidRPr="00A703A2">
        <w:rPr>
          <w:rFonts w:ascii="Calibri" w:eastAsiaTheme="minorEastAsia" w:hAnsi="Calibri"/>
          <w:sz w:val="22"/>
          <w:szCs w:val="22"/>
          <w:lang w:eastAsia="en-AU"/>
        </w:rPr>
        <w:t xml:space="preserve">Visits are generally expected to take place at the time indicated in the application. Short, unavoidable delays of up to two months are permitted, provided notification is </w:t>
      </w:r>
      <w:r w:rsidR="00FA7ADF">
        <w:rPr>
          <w:rFonts w:ascii="Calibri" w:eastAsiaTheme="minorEastAsia" w:hAnsi="Calibri"/>
          <w:sz w:val="22"/>
          <w:szCs w:val="22"/>
          <w:lang w:eastAsia="en-AU"/>
        </w:rPr>
        <w:t>given</w:t>
      </w:r>
      <w:r w:rsidR="00FA7ADF" w:rsidRPr="00A703A2">
        <w:rPr>
          <w:rFonts w:ascii="Calibri" w:eastAsiaTheme="minorEastAsia" w:hAnsi="Calibri"/>
          <w:sz w:val="22"/>
          <w:szCs w:val="22"/>
          <w:lang w:eastAsia="en-AU"/>
        </w:rPr>
        <w:t xml:space="preserve"> </w:t>
      </w:r>
      <w:r w:rsidRPr="00A703A2">
        <w:rPr>
          <w:rFonts w:ascii="Calibri" w:eastAsiaTheme="minorEastAsia" w:hAnsi="Calibri"/>
          <w:sz w:val="22"/>
          <w:szCs w:val="22"/>
          <w:lang w:eastAsia="en-AU"/>
        </w:rPr>
        <w:t xml:space="preserve">to the </w:t>
      </w:r>
      <w:r w:rsidR="00C16374" w:rsidRPr="00A703A2">
        <w:rPr>
          <w:rFonts w:ascii="Calibri" w:eastAsiaTheme="minorEastAsia" w:hAnsi="Calibri"/>
          <w:sz w:val="22"/>
          <w:szCs w:val="22"/>
          <w:lang w:eastAsia="en-AU"/>
        </w:rPr>
        <w:t>KTP Team</w:t>
      </w:r>
      <w:r w:rsidRPr="00A703A2">
        <w:rPr>
          <w:rFonts w:ascii="Calibri" w:eastAsiaTheme="minorEastAsia" w:hAnsi="Calibri"/>
          <w:sz w:val="22"/>
          <w:szCs w:val="22"/>
          <w:lang w:eastAsia="en-AU"/>
        </w:rPr>
        <w:t xml:space="preserve">. Visits which have not taken place within two months of the originally-indicated date will have funding withdrawn. Should the applicants subsequently wish to reschedule the visit, a new application must be submitted to the </w:t>
      </w:r>
      <w:r w:rsidR="00C16374" w:rsidRPr="00A703A2">
        <w:rPr>
          <w:rFonts w:ascii="Calibri" w:eastAsiaTheme="minorEastAsia" w:hAnsi="Calibri"/>
          <w:sz w:val="22"/>
          <w:szCs w:val="22"/>
          <w:lang w:eastAsia="en-AU"/>
        </w:rPr>
        <w:t xml:space="preserve">KTP Team </w:t>
      </w:r>
      <w:r w:rsidRPr="00A703A2">
        <w:rPr>
          <w:rFonts w:ascii="Calibri" w:eastAsiaTheme="minorEastAsia" w:hAnsi="Calibri"/>
          <w:sz w:val="22"/>
          <w:szCs w:val="22"/>
          <w:lang w:eastAsia="en-AU"/>
        </w:rPr>
        <w:t>for assessment and processing</w:t>
      </w:r>
      <w:r w:rsidR="003A4CA8" w:rsidRPr="00A703A2">
        <w:rPr>
          <w:rFonts w:ascii="Calibri" w:eastAsiaTheme="minorEastAsia" w:hAnsi="Calibri"/>
          <w:sz w:val="22"/>
          <w:szCs w:val="22"/>
          <w:lang w:eastAsia="en-AU"/>
        </w:rPr>
        <w:t>.</w:t>
      </w:r>
      <w:r w:rsidR="00961CA9" w:rsidRPr="00A703A2">
        <w:rPr>
          <w:rFonts w:asciiTheme="minorHAnsi" w:hAnsiTheme="minorHAnsi" w:cstheme="minorHAnsi"/>
          <w:b/>
          <w:bCs/>
          <w:sz w:val="32"/>
          <w:szCs w:val="32"/>
        </w:rPr>
        <w:br w:type="page"/>
      </w:r>
    </w:p>
    <w:p w14:paraId="299C7E1E" w14:textId="77777777" w:rsidR="00961CA9" w:rsidRPr="00A703A2" w:rsidRDefault="00961CA9" w:rsidP="00961CA9">
      <w:pPr>
        <w:spacing w:after="120"/>
        <w:rPr>
          <w:rFonts w:asciiTheme="minorHAnsi" w:hAnsiTheme="minorHAnsi" w:cstheme="minorHAnsi"/>
          <w:b/>
          <w:bCs/>
          <w:sz w:val="22"/>
          <w:szCs w:val="22"/>
        </w:rPr>
      </w:pPr>
      <w:r w:rsidRPr="00A703A2">
        <w:rPr>
          <w:rFonts w:asciiTheme="minorHAnsi" w:hAnsiTheme="minorHAnsi" w:cstheme="minorHAnsi"/>
          <w:bCs/>
          <w:sz w:val="22"/>
          <w:szCs w:val="22"/>
        </w:rPr>
        <w:lastRenderedPageBreak/>
        <w:t xml:space="preserve">This application </w:t>
      </w:r>
      <w:r w:rsidR="00395E44" w:rsidRPr="00A703A2">
        <w:rPr>
          <w:rFonts w:asciiTheme="minorHAnsi" w:hAnsiTheme="minorHAnsi" w:cstheme="minorHAnsi"/>
          <w:bCs/>
          <w:sz w:val="22"/>
          <w:szCs w:val="22"/>
        </w:rPr>
        <w:t xml:space="preserve">form </w:t>
      </w:r>
      <w:r w:rsidR="00865932" w:rsidRPr="00A703A2">
        <w:rPr>
          <w:rFonts w:asciiTheme="minorHAnsi" w:hAnsiTheme="minorHAnsi" w:cstheme="minorHAnsi"/>
          <w:bCs/>
          <w:sz w:val="22"/>
          <w:szCs w:val="22"/>
        </w:rPr>
        <w:t>should be accompanied by</w:t>
      </w:r>
      <w:r w:rsidR="005D17D4" w:rsidRPr="00A703A2">
        <w:rPr>
          <w:rFonts w:asciiTheme="minorHAnsi" w:hAnsiTheme="minorHAnsi" w:cstheme="minorHAnsi"/>
          <w:bCs/>
          <w:sz w:val="22"/>
          <w:szCs w:val="22"/>
        </w:rPr>
        <w:t xml:space="preserve"> the Visiting Fellow’s CV. Neith</w:t>
      </w:r>
      <w:r w:rsidR="00865932" w:rsidRPr="00A703A2">
        <w:rPr>
          <w:rFonts w:asciiTheme="minorHAnsi" w:hAnsiTheme="minorHAnsi" w:cstheme="minorHAnsi"/>
          <w:bCs/>
          <w:sz w:val="22"/>
          <w:szCs w:val="22"/>
        </w:rPr>
        <w:t>er</w:t>
      </w:r>
      <w:r w:rsidR="005D17D4" w:rsidRPr="00A703A2">
        <w:rPr>
          <w:rFonts w:asciiTheme="minorHAnsi" w:hAnsiTheme="minorHAnsi" w:cstheme="minorHAnsi"/>
          <w:bCs/>
          <w:sz w:val="22"/>
          <w:szCs w:val="22"/>
        </w:rPr>
        <w:t xml:space="preserve"> the application form nor the </w:t>
      </w:r>
      <w:r w:rsidR="00865932" w:rsidRPr="00A703A2">
        <w:rPr>
          <w:rFonts w:asciiTheme="minorHAnsi" w:hAnsiTheme="minorHAnsi" w:cstheme="minorHAnsi"/>
          <w:bCs/>
          <w:sz w:val="22"/>
          <w:szCs w:val="22"/>
        </w:rPr>
        <w:t xml:space="preserve">CV </w:t>
      </w:r>
      <w:r w:rsidRPr="00A703A2">
        <w:rPr>
          <w:rFonts w:asciiTheme="minorHAnsi" w:hAnsiTheme="minorHAnsi" w:cstheme="minorHAnsi"/>
          <w:bCs/>
          <w:sz w:val="22"/>
          <w:szCs w:val="22"/>
        </w:rPr>
        <w:t xml:space="preserve">must be longer than </w:t>
      </w:r>
      <w:r w:rsidR="008D2FB2" w:rsidRPr="00A703A2">
        <w:rPr>
          <w:rFonts w:asciiTheme="minorHAnsi" w:hAnsiTheme="minorHAnsi" w:cstheme="minorHAnsi"/>
          <w:bCs/>
          <w:sz w:val="22"/>
          <w:szCs w:val="22"/>
        </w:rPr>
        <w:t>three</w:t>
      </w:r>
      <w:r w:rsidRPr="00A703A2">
        <w:rPr>
          <w:rFonts w:asciiTheme="minorHAnsi" w:hAnsiTheme="minorHAnsi" w:cstheme="minorHAnsi"/>
          <w:bCs/>
          <w:sz w:val="22"/>
          <w:szCs w:val="22"/>
        </w:rPr>
        <w:t xml:space="preserve"> pages</w:t>
      </w:r>
      <w:r w:rsidR="00865932" w:rsidRPr="00A703A2">
        <w:rPr>
          <w:rFonts w:asciiTheme="minorHAnsi" w:hAnsiTheme="minorHAnsi" w:cstheme="minorHAnsi"/>
          <w:bCs/>
          <w:sz w:val="22"/>
          <w:szCs w:val="22"/>
        </w:rPr>
        <w:t xml:space="preserve">. </w:t>
      </w:r>
    </w:p>
    <w:tbl>
      <w:tblPr>
        <w:tblW w:w="10314" w:type="dxa"/>
        <w:tblLook w:val="04A0" w:firstRow="1" w:lastRow="0" w:firstColumn="1" w:lastColumn="0" w:noHBand="0" w:noVBand="1"/>
      </w:tblPr>
      <w:tblGrid>
        <w:gridCol w:w="3085"/>
        <w:gridCol w:w="851"/>
        <w:gridCol w:w="2268"/>
        <w:gridCol w:w="4110"/>
      </w:tblGrid>
      <w:tr w:rsidR="00C503FD" w:rsidRPr="00A703A2" w14:paraId="37DE87B1" w14:textId="77777777" w:rsidTr="00150E3F">
        <w:tc>
          <w:tcPr>
            <w:tcW w:w="10314" w:type="dxa"/>
            <w:gridSpan w:val="4"/>
            <w:tcBorders>
              <w:bottom w:val="single" w:sz="4" w:space="0" w:color="auto"/>
            </w:tcBorders>
            <w:vAlign w:val="center"/>
          </w:tcPr>
          <w:p w14:paraId="739F0DBA" w14:textId="77777777" w:rsidR="00C503FD" w:rsidRPr="00A703A2" w:rsidRDefault="00C503FD" w:rsidP="00C503FD">
            <w:pPr>
              <w:pStyle w:val="BodyText2"/>
              <w:tabs>
                <w:tab w:val="left" w:pos="1440"/>
                <w:tab w:val="left" w:leader="underscore" w:pos="5400"/>
                <w:tab w:val="left" w:pos="5760"/>
                <w:tab w:val="left" w:leader="underscore" w:pos="9720"/>
              </w:tabs>
              <w:spacing w:before="120"/>
              <w:rPr>
                <w:rStyle w:val="IntenseEmphasis"/>
                <w:rFonts w:asciiTheme="minorHAnsi" w:hAnsiTheme="minorHAnsi" w:cstheme="minorHAnsi"/>
                <w:i w:val="0"/>
                <w:color w:val="auto"/>
                <w:sz w:val="32"/>
                <w:szCs w:val="32"/>
              </w:rPr>
            </w:pPr>
            <w:r w:rsidRPr="00A703A2">
              <w:rPr>
                <w:rStyle w:val="IntenseEmphasis"/>
                <w:rFonts w:asciiTheme="minorHAnsi" w:hAnsiTheme="minorHAnsi" w:cstheme="minorHAnsi"/>
                <w:i w:val="0"/>
                <w:color w:val="auto"/>
                <w:sz w:val="32"/>
                <w:szCs w:val="32"/>
              </w:rPr>
              <w:t>Scholar’s details</w:t>
            </w:r>
          </w:p>
        </w:tc>
      </w:tr>
      <w:tr w:rsidR="00C503FD" w:rsidRPr="00A703A2" w14:paraId="0661E322" w14:textId="77777777" w:rsidTr="00150E3F">
        <w:tc>
          <w:tcPr>
            <w:tcW w:w="3085" w:type="dxa"/>
            <w:tcBorders>
              <w:top w:val="single" w:sz="4" w:space="0" w:color="auto"/>
              <w:left w:val="single" w:sz="4" w:space="0" w:color="auto"/>
              <w:bottom w:val="single" w:sz="4" w:space="0" w:color="auto"/>
              <w:right w:val="single" w:sz="4" w:space="0" w:color="auto"/>
            </w:tcBorders>
            <w:vAlign w:val="center"/>
          </w:tcPr>
          <w:p w14:paraId="6F085329"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Name</w:t>
            </w:r>
            <w:r w:rsidR="00651FD3" w:rsidRPr="00A703A2">
              <w:rPr>
                <w:rFonts w:asciiTheme="minorHAnsi" w:hAnsiTheme="minorHAnsi" w:cstheme="minorHAnsi"/>
              </w:rPr>
              <w:t xml:space="preserve"> (incl. title)</w:t>
            </w:r>
            <w:r w:rsidRPr="00A703A2">
              <w:rPr>
                <w:rFonts w:asciiTheme="minorHAnsi" w:hAnsiTheme="minorHAnsi" w:cstheme="minorHAnsi"/>
              </w:rPr>
              <w:t>:</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D6B3F23"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C503FD" w:rsidRPr="00A703A2" w14:paraId="4D79F359" w14:textId="77777777" w:rsidTr="00150E3F">
        <w:tc>
          <w:tcPr>
            <w:tcW w:w="3085" w:type="dxa"/>
            <w:tcBorders>
              <w:top w:val="single" w:sz="4" w:space="0" w:color="auto"/>
              <w:left w:val="single" w:sz="4" w:space="0" w:color="auto"/>
              <w:bottom w:val="single" w:sz="4" w:space="0" w:color="auto"/>
              <w:right w:val="single" w:sz="4" w:space="0" w:color="auto"/>
            </w:tcBorders>
            <w:vAlign w:val="center"/>
          </w:tcPr>
          <w:p w14:paraId="7453326A" w14:textId="77777777" w:rsidR="00C503FD" w:rsidRPr="00A703A2" w:rsidRDefault="00651FD3"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Position:</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6C20D03"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C503FD" w:rsidRPr="00A703A2" w14:paraId="076D96F7" w14:textId="77777777" w:rsidTr="00150E3F">
        <w:tc>
          <w:tcPr>
            <w:tcW w:w="3085" w:type="dxa"/>
            <w:tcBorders>
              <w:top w:val="single" w:sz="4" w:space="0" w:color="auto"/>
              <w:left w:val="single" w:sz="4" w:space="0" w:color="auto"/>
              <w:bottom w:val="single" w:sz="4" w:space="0" w:color="auto"/>
              <w:right w:val="single" w:sz="4" w:space="0" w:color="auto"/>
            </w:tcBorders>
            <w:vAlign w:val="center"/>
          </w:tcPr>
          <w:p w14:paraId="5A796D34"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Institution:</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7F5F55DA"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E8034C" w:rsidRPr="00A703A2" w14:paraId="621AD62E" w14:textId="77777777" w:rsidTr="00150E3F">
        <w:tc>
          <w:tcPr>
            <w:tcW w:w="3085" w:type="dxa"/>
            <w:tcBorders>
              <w:top w:val="single" w:sz="4" w:space="0" w:color="auto"/>
              <w:left w:val="single" w:sz="4" w:space="0" w:color="auto"/>
              <w:bottom w:val="single" w:sz="4" w:space="0" w:color="auto"/>
              <w:right w:val="single" w:sz="4" w:space="0" w:color="auto"/>
            </w:tcBorders>
            <w:vAlign w:val="center"/>
          </w:tcPr>
          <w:p w14:paraId="1245447F" w14:textId="77777777" w:rsidR="00E8034C" w:rsidRPr="00A703A2" w:rsidRDefault="00E8034C"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Address:</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661698C" w14:textId="77777777" w:rsidR="00E8034C" w:rsidRPr="00A703A2" w:rsidRDefault="00E8034C"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726589" w:rsidRPr="00A703A2" w14:paraId="6B0473FC" w14:textId="77777777" w:rsidTr="00150E3F">
        <w:tc>
          <w:tcPr>
            <w:tcW w:w="3085" w:type="dxa"/>
            <w:tcBorders>
              <w:top w:val="single" w:sz="4" w:space="0" w:color="auto"/>
              <w:left w:val="single" w:sz="4" w:space="0" w:color="auto"/>
              <w:bottom w:val="single" w:sz="4" w:space="0" w:color="auto"/>
              <w:right w:val="single" w:sz="4" w:space="0" w:color="auto"/>
            </w:tcBorders>
            <w:vAlign w:val="center"/>
          </w:tcPr>
          <w:p w14:paraId="3A979700" w14:textId="77777777" w:rsidR="00726589" w:rsidRPr="00A703A2" w:rsidRDefault="00726589"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Work phone: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488B13E" w14:textId="77777777" w:rsidR="00726589" w:rsidRPr="00A703A2" w:rsidRDefault="00726589"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1F660B" w:rsidRPr="00A703A2" w14:paraId="24ECF163" w14:textId="77777777" w:rsidTr="00150E3F">
        <w:tc>
          <w:tcPr>
            <w:tcW w:w="3085" w:type="dxa"/>
            <w:tcBorders>
              <w:top w:val="single" w:sz="4" w:space="0" w:color="auto"/>
              <w:left w:val="single" w:sz="4" w:space="0" w:color="auto"/>
              <w:bottom w:val="single" w:sz="4" w:space="0" w:color="auto"/>
              <w:right w:val="single" w:sz="4" w:space="0" w:color="auto"/>
            </w:tcBorders>
            <w:vAlign w:val="center"/>
          </w:tcPr>
          <w:p w14:paraId="24E269EF" w14:textId="77777777" w:rsidR="001F660B" w:rsidRPr="00A703A2" w:rsidRDefault="001F660B"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Email:</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1D06B225" w14:textId="77777777" w:rsidR="001F660B" w:rsidRPr="00A703A2" w:rsidRDefault="001F660B"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726589" w:rsidRPr="00A703A2" w14:paraId="1725C71B" w14:textId="77777777" w:rsidTr="00150E3F">
        <w:tc>
          <w:tcPr>
            <w:tcW w:w="3085" w:type="dxa"/>
            <w:tcBorders>
              <w:top w:val="single" w:sz="4" w:space="0" w:color="auto"/>
              <w:left w:val="single" w:sz="4" w:space="0" w:color="auto"/>
              <w:bottom w:val="single" w:sz="4" w:space="0" w:color="auto"/>
              <w:right w:val="single" w:sz="4" w:space="0" w:color="auto"/>
            </w:tcBorders>
            <w:vAlign w:val="center"/>
          </w:tcPr>
          <w:p w14:paraId="30F5226E" w14:textId="77777777" w:rsidR="00726589" w:rsidRPr="00A703A2" w:rsidRDefault="00726589"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 xml:space="preserve">Date of Birth: </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4736AA08" w14:textId="77777777" w:rsidR="00726589" w:rsidRPr="00A703A2" w:rsidRDefault="00726589"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C503FD" w:rsidRPr="00A703A2" w14:paraId="5E7488A6" w14:textId="77777777" w:rsidTr="00150E3F">
        <w:tc>
          <w:tcPr>
            <w:tcW w:w="10314" w:type="dxa"/>
            <w:gridSpan w:val="4"/>
            <w:tcBorders>
              <w:bottom w:val="single" w:sz="4" w:space="0" w:color="auto"/>
            </w:tcBorders>
            <w:vAlign w:val="center"/>
          </w:tcPr>
          <w:p w14:paraId="1F541441" w14:textId="77777777" w:rsidR="00B16A44" w:rsidRPr="00A703A2" w:rsidRDefault="00B16A44" w:rsidP="00B16A44">
            <w:pPr>
              <w:pStyle w:val="BodyText2"/>
              <w:tabs>
                <w:tab w:val="left" w:pos="1440"/>
                <w:tab w:val="left" w:leader="underscore" w:pos="5400"/>
                <w:tab w:val="left" w:pos="5760"/>
                <w:tab w:val="left" w:leader="underscore" w:pos="9720"/>
              </w:tabs>
              <w:rPr>
                <w:rStyle w:val="IntenseEmphasis"/>
                <w:rFonts w:asciiTheme="minorHAnsi" w:hAnsiTheme="minorHAnsi" w:cstheme="minorHAnsi"/>
                <w:i w:val="0"/>
                <w:color w:val="auto"/>
                <w:sz w:val="32"/>
                <w:szCs w:val="32"/>
              </w:rPr>
            </w:pPr>
          </w:p>
          <w:p w14:paraId="7799B2FD" w14:textId="77777777" w:rsidR="00C503FD" w:rsidRPr="00A703A2" w:rsidRDefault="00C503FD" w:rsidP="00B16A44">
            <w:pPr>
              <w:pStyle w:val="BodyText2"/>
              <w:tabs>
                <w:tab w:val="left" w:pos="1440"/>
                <w:tab w:val="left" w:leader="underscore" w:pos="5400"/>
                <w:tab w:val="left" w:pos="5760"/>
                <w:tab w:val="left" w:leader="underscore" w:pos="9720"/>
              </w:tabs>
              <w:rPr>
                <w:rFonts w:asciiTheme="minorHAnsi" w:hAnsiTheme="minorHAnsi" w:cstheme="minorHAnsi"/>
                <w:i/>
                <w:szCs w:val="22"/>
              </w:rPr>
            </w:pPr>
            <w:r w:rsidRPr="00A703A2">
              <w:rPr>
                <w:rStyle w:val="IntenseEmphasis"/>
                <w:rFonts w:asciiTheme="minorHAnsi" w:hAnsiTheme="minorHAnsi" w:cstheme="minorHAnsi"/>
                <w:i w:val="0"/>
                <w:color w:val="auto"/>
                <w:sz w:val="32"/>
                <w:szCs w:val="32"/>
              </w:rPr>
              <w:t>UTS host details</w:t>
            </w:r>
          </w:p>
        </w:tc>
      </w:tr>
      <w:tr w:rsidR="00C503FD" w:rsidRPr="00A703A2" w14:paraId="3975D925" w14:textId="77777777" w:rsidTr="00150E3F">
        <w:trPr>
          <w:trHeight w:val="383"/>
        </w:trPr>
        <w:tc>
          <w:tcPr>
            <w:tcW w:w="3936" w:type="dxa"/>
            <w:gridSpan w:val="2"/>
            <w:tcBorders>
              <w:top w:val="single" w:sz="4" w:space="0" w:color="auto"/>
              <w:left w:val="single" w:sz="4" w:space="0" w:color="auto"/>
              <w:bottom w:val="single" w:sz="4" w:space="0" w:color="auto"/>
              <w:right w:val="single" w:sz="4" w:space="0" w:color="auto"/>
            </w:tcBorders>
            <w:vAlign w:val="center"/>
          </w:tcPr>
          <w:p w14:paraId="37AB21FF"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Hosting Academic Unit:</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3B43F75F"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C503FD" w:rsidRPr="00A703A2" w14:paraId="1D373786" w14:textId="77777777" w:rsidTr="00150E3F">
        <w:tc>
          <w:tcPr>
            <w:tcW w:w="3936" w:type="dxa"/>
            <w:gridSpan w:val="2"/>
            <w:tcBorders>
              <w:top w:val="single" w:sz="4" w:space="0" w:color="auto"/>
              <w:left w:val="single" w:sz="4" w:space="0" w:color="auto"/>
              <w:bottom w:val="single" w:sz="4" w:space="0" w:color="auto"/>
              <w:right w:val="single" w:sz="4" w:space="0" w:color="auto"/>
            </w:tcBorders>
            <w:vAlign w:val="center"/>
          </w:tcPr>
          <w:p w14:paraId="79182DEA"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Hosting Academic (name):</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2FA6632B" w14:textId="77777777" w:rsidR="00C503FD" w:rsidRPr="00A703A2" w:rsidRDefault="00C503FD"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150E3F" w:rsidRPr="00A703A2" w14:paraId="0834372A" w14:textId="77777777" w:rsidTr="00150E3F">
        <w:tc>
          <w:tcPr>
            <w:tcW w:w="3936" w:type="dxa"/>
            <w:gridSpan w:val="2"/>
            <w:tcBorders>
              <w:top w:val="single" w:sz="4" w:space="0" w:color="auto"/>
              <w:left w:val="single" w:sz="4" w:space="0" w:color="auto"/>
              <w:bottom w:val="single" w:sz="4" w:space="0" w:color="auto"/>
              <w:right w:val="single" w:sz="4" w:space="0" w:color="auto"/>
            </w:tcBorders>
            <w:vAlign w:val="center"/>
          </w:tcPr>
          <w:p w14:paraId="6A59CD6B" w14:textId="77777777" w:rsidR="00150E3F" w:rsidRPr="00A703A2" w:rsidRDefault="00150E3F"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Contact Details:</w:t>
            </w:r>
          </w:p>
        </w:tc>
        <w:tc>
          <w:tcPr>
            <w:tcW w:w="2268" w:type="dxa"/>
            <w:tcBorders>
              <w:top w:val="single" w:sz="4" w:space="0" w:color="auto"/>
              <w:left w:val="single" w:sz="4" w:space="0" w:color="auto"/>
              <w:bottom w:val="single" w:sz="4" w:space="0" w:color="auto"/>
              <w:right w:val="single" w:sz="4" w:space="0" w:color="auto"/>
            </w:tcBorders>
            <w:vAlign w:val="center"/>
          </w:tcPr>
          <w:p w14:paraId="122A757D" w14:textId="77777777" w:rsidR="00150E3F" w:rsidRPr="00A703A2" w:rsidRDefault="00150E3F"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Phone ext.:</w:t>
            </w:r>
          </w:p>
        </w:tc>
        <w:tc>
          <w:tcPr>
            <w:tcW w:w="4110" w:type="dxa"/>
            <w:tcBorders>
              <w:top w:val="single" w:sz="4" w:space="0" w:color="auto"/>
              <w:left w:val="single" w:sz="4" w:space="0" w:color="auto"/>
              <w:bottom w:val="single" w:sz="4" w:space="0" w:color="auto"/>
              <w:right w:val="single" w:sz="4" w:space="0" w:color="auto"/>
            </w:tcBorders>
            <w:vAlign w:val="center"/>
          </w:tcPr>
          <w:p w14:paraId="01E9FA4E" w14:textId="77777777" w:rsidR="00150E3F" w:rsidRPr="00A703A2" w:rsidRDefault="00150E3F"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 xml:space="preserve">Email: </w:t>
            </w:r>
          </w:p>
        </w:tc>
      </w:tr>
      <w:tr w:rsidR="00980A6F" w:rsidRPr="00A703A2" w14:paraId="227C8899" w14:textId="77777777" w:rsidTr="00150E3F">
        <w:tc>
          <w:tcPr>
            <w:tcW w:w="3936" w:type="dxa"/>
            <w:gridSpan w:val="2"/>
            <w:tcBorders>
              <w:top w:val="single" w:sz="4" w:space="0" w:color="auto"/>
              <w:left w:val="single" w:sz="4" w:space="0" w:color="auto"/>
              <w:bottom w:val="single" w:sz="4" w:space="0" w:color="auto"/>
              <w:right w:val="single" w:sz="4" w:space="0" w:color="auto"/>
            </w:tcBorders>
            <w:vAlign w:val="center"/>
          </w:tcPr>
          <w:p w14:paraId="5634FBE8" w14:textId="77777777" w:rsidR="00980A6F" w:rsidRPr="00A703A2" w:rsidRDefault="00150E3F"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Topic of Research Collaboration:</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9B0E636" w14:textId="77777777" w:rsidR="00980A6F" w:rsidRPr="00A703A2" w:rsidRDefault="00980A6F" w:rsidP="00726589">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r w:rsidR="005766B9" w:rsidRPr="00A703A2" w14:paraId="2907133D" w14:textId="77777777" w:rsidTr="00150E3F">
        <w:tc>
          <w:tcPr>
            <w:tcW w:w="3936" w:type="dxa"/>
            <w:gridSpan w:val="2"/>
            <w:tcBorders>
              <w:top w:val="single" w:sz="4" w:space="0" w:color="auto"/>
              <w:left w:val="single" w:sz="4" w:space="0" w:color="auto"/>
              <w:bottom w:val="single" w:sz="4" w:space="0" w:color="auto"/>
              <w:right w:val="single" w:sz="4" w:space="0" w:color="auto"/>
            </w:tcBorders>
            <w:vAlign w:val="center"/>
          </w:tcPr>
          <w:p w14:paraId="1E912D66" w14:textId="77777777" w:rsidR="005766B9" w:rsidRPr="00A703A2" w:rsidRDefault="005766B9"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 xml:space="preserve">Which UTS Research Strength area(s) </w:t>
            </w:r>
          </w:p>
          <w:p w14:paraId="42877766" w14:textId="77777777" w:rsidR="005766B9" w:rsidRPr="00A703A2" w:rsidRDefault="005766B9" w:rsidP="001F660B">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r w:rsidRPr="00A703A2">
              <w:rPr>
                <w:rFonts w:asciiTheme="minorHAnsi" w:hAnsiTheme="minorHAnsi" w:cstheme="minorHAnsi"/>
              </w:rPr>
              <w:t>does this application primarily relate to?</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1FC599F" w14:textId="77777777" w:rsidR="005766B9" w:rsidRPr="00A703A2" w:rsidRDefault="005766B9" w:rsidP="00726589">
            <w:pPr>
              <w:pStyle w:val="BodyText2"/>
              <w:tabs>
                <w:tab w:val="left" w:pos="1440"/>
                <w:tab w:val="left" w:leader="underscore" w:pos="5400"/>
                <w:tab w:val="left" w:pos="5760"/>
                <w:tab w:val="left" w:leader="underscore" w:pos="9720"/>
              </w:tabs>
              <w:spacing w:before="60" w:after="60"/>
              <w:rPr>
                <w:rFonts w:asciiTheme="minorHAnsi" w:hAnsiTheme="minorHAnsi" w:cstheme="minorHAnsi"/>
              </w:rPr>
            </w:pPr>
          </w:p>
        </w:tc>
      </w:tr>
    </w:tbl>
    <w:p w14:paraId="0F79C2E9" w14:textId="77777777" w:rsidR="00C503FD" w:rsidRPr="00A703A2" w:rsidRDefault="00C503FD" w:rsidP="00C503FD">
      <w:pPr>
        <w:pBdr>
          <w:bottom w:val="single" w:sz="24" w:space="1" w:color="auto"/>
        </w:pBdr>
        <w:rPr>
          <w:rFonts w:asciiTheme="minorHAnsi" w:hAnsiTheme="minorHAnsi" w:cstheme="minorHAnsi"/>
          <w:sz w:val="22"/>
          <w:szCs w:val="22"/>
        </w:rPr>
      </w:pPr>
    </w:p>
    <w:p w14:paraId="4D371D84" w14:textId="77777777" w:rsidR="00C503FD" w:rsidRPr="00A703A2" w:rsidRDefault="00C503FD" w:rsidP="00C503FD">
      <w:pPr>
        <w:rPr>
          <w:rFonts w:asciiTheme="minorHAnsi" w:hAnsiTheme="minorHAnsi" w:cstheme="minorHAnsi"/>
          <w:i/>
          <w:sz w:val="22"/>
          <w:szCs w:val="22"/>
        </w:rPr>
      </w:pPr>
      <w:r w:rsidRPr="00A703A2">
        <w:rPr>
          <w:rStyle w:val="IntenseEmphasis"/>
          <w:rFonts w:asciiTheme="minorHAnsi" w:hAnsiTheme="minorHAnsi" w:cstheme="minorHAnsi"/>
          <w:i w:val="0"/>
          <w:color w:val="auto"/>
          <w:sz w:val="32"/>
          <w:szCs w:val="32"/>
        </w:rPr>
        <w:t>Appointment details</w:t>
      </w:r>
    </w:p>
    <w:p w14:paraId="5674259F" w14:textId="77777777" w:rsidR="00C503FD" w:rsidRPr="00A703A2" w:rsidRDefault="00C503FD" w:rsidP="00C503FD">
      <w:pPr>
        <w:rPr>
          <w:rFonts w:asciiTheme="minorHAnsi" w:hAnsiTheme="minorHAnsi" w:cstheme="minorHAns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4140"/>
        <w:gridCol w:w="2790"/>
        <w:gridCol w:w="2790"/>
      </w:tblGrid>
      <w:tr w:rsidR="00C503FD" w:rsidRPr="00A703A2" w14:paraId="261C7ACF" w14:textId="77777777" w:rsidTr="005478B7">
        <w:trPr>
          <w:trHeight w:val="480"/>
        </w:trPr>
        <w:tc>
          <w:tcPr>
            <w:tcW w:w="9720" w:type="dxa"/>
            <w:gridSpan w:val="3"/>
            <w:shd w:val="clear" w:color="auto" w:fill="DDDDDD"/>
            <w:vAlign w:val="center"/>
          </w:tcPr>
          <w:p w14:paraId="40D42857" w14:textId="77777777" w:rsidR="00C503FD" w:rsidRPr="00A703A2" w:rsidRDefault="00C503FD" w:rsidP="00B16A44">
            <w:pPr>
              <w:spacing w:after="60"/>
              <w:rPr>
                <w:rFonts w:asciiTheme="minorHAnsi" w:hAnsiTheme="minorHAnsi" w:cstheme="minorHAnsi"/>
              </w:rPr>
            </w:pPr>
            <w:r w:rsidRPr="00A703A2">
              <w:rPr>
                <w:rFonts w:asciiTheme="minorHAnsi" w:hAnsiTheme="minorHAnsi" w:cstheme="minorHAnsi"/>
                <w:b/>
                <w:bCs/>
                <w:sz w:val="22"/>
                <w:szCs w:val="22"/>
              </w:rPr>
              <w:t xml:space="preserve">1. </w:t>
            </w:r>
            <w:r w:rsidRPr="00A703A2">
              <w:rPr>
                <w:rFonts w:asciiTheme="minorHAnsi" w:hAnsiTheme="minorHAnsi" w:cstheme="minorHAnsi"/>
                <w:bCs/>
                <w:sz w:val="22"/>
                <w:szCs w:val="22"/>
              </w:rPr>
              <w:t>Please indicate details of app</w:t>
            </w:r>
            <w:r w:rsidR="00B16A44" w:rsidRPr="00A703A2">
              <w:rPr>
                <w:rFonts w:asciiTheme="minorHAnsi" w:hAnsiTheme="minorHAnsi" w:cstheme="minorHAnsi"/>
                <w:bCs/>
                <w:sz w:val="22"/>
                <w:szCs w:val="22"/>
              </w:rPr>
              <w:t>ointment</w:t>
            </w:r>
            <w:r w:rsidRPr="00A703A2">
              <w:rPr>
                <w:rFonts w:asciiTheme="minorHAnsi" w:hAnsiTheme="minorHAnsi" w:cstheme="minorHAnsi"/>
                <w:bCs/>
                <w:sz w:val="22"/>
                <w:szCs w:val="22"/>
              </w:rPr>
              <w:t>.</w:t>
            </w:r>
          </w:p>
        </w:tc>
      </w:tr>
      <w:tr w:rsidR="00395E44" w:rsidRPr="00A703A2" w14:paraId="52CF5B7D" w14:textId="77777777" w:rsidTr="00591B8D">
        <w:trPr>
          <w:trHeight w:val="530"/>
        </w:trPr>
        <w:tc>
          <w:tcPr>
            <w:tcW w:w="4140" w:type="dxa"/>
            <w:tcBorders>
              <w:top w:val="single" w:sz="4" w:space="0" w:color="auto"/>
              <w:bottom w:val="dotted" w:sz="4" w:space="0" w:color="auto"/>
              <w:right w:val="single" w:sz="4" w:space="0" w:color="auto"/>
            </w:tcBorders>
          </w:tcPr>
          <w:p w14:paraId="2DA00B93" w14:textId="77777777" w:rsidR="00395E44" w:rsidRDefault="00395E44" w:rsidP="00500CA8">
            <w:pPr>
              <w:spacing w:before="120"/>
              <w:rPr>
                <w:rFonts w:asciiTheme="minorHAnsi" w:hAnsiTheme="minorHAnsi" w:cstheme="minorHAnsi"/>
                <w:b/>
                <w:sz w:val="22"/>
                <w:szCs w:val="22"/>
              </w:rPr>
            </w:pPr>
            <w:r w:rsidRPr="00A703A2">
              <w:rPr>
                <w:rFonts w:asciiTheme="minorHAnsi" w:hAnsiTheme="minorHAnsi" w:cstheme="minorHAnsi"/>
                <w:b/>
                <w:sz w:val="22"/>
                <w:szCs w:val="22"/>
              </w:rPr>
              <w:t>Proposed dates of visit</w:t>
            </w:r>
            <w:r w:rsidR="006C0193" w:rsidRPr="00A703A2">
              <w:rPr>
                <w:rFonts w:asciiTheme="minorHAnsi" w:hAnsiTheme="minorHAnsi" w:cstheme="minorHAnsi"/>
                <w:b/>
                <w:sz w:val="22"/>
                <w:szCs w:val="22"/>
              </w:rPr>
              <w:t>:</w:t>
            </w:r>
          </w:p>
          <w:p w14:paraId="6FE8DEF7" w14:textId="77777777" w:rsidR="00E32AE1" w:rsidRPr="00E32AE1" w:rsidRDefault="00E32AE1" w:rsidP="00500CA8">
            <w:pPr>
              <w:spacing w:before="120"/>
              <w:rPr>
                <w:rFonts w:asciiTheme="minorHAnsi" w:hAnsiTheme="minorHAnsi" w:cstheme="minorHAnsi"/>
                <w:sz w:val="22"/>
                <w:szCs w:val="22"/>
              </w:rPr>
            </w:pPr>
            <w:r w:rsidRPr="00E32AE1">
              <w:rPr>
                <w:rFonts w:asciiTheme="minorHAnsi" w:hAnsiTheme="minorHAnsi" w:cstheme="minorHAnsi"/>
                <w:sz w:val="22"/>
                <w:szCs w:val="22"/>
              </w:rPr>
              <w:t>(2- 4 weeks duration)</w:t>
            </w:r>
          </w:p>
        </w:tc>
        <w:tc>
          <w:tcPr>
            <w:tcW w:w="5580" w:type="dxa"/>
            <w:gridSpan w:val="2"/>
            <w:tcBorders>
              <w:top w:val="single" w:sz="4" w:space="0" w:color="auto"/>
              <w:left w:val="single" w:sz="4" w:space="0" w:color="auto"/>
              <w:bottom w:val="dotted" w:sz="4" w:space="0" w:color="auto"/>
            </w:tcBorders>
          </w:tcPr>
          <w:p w14:paraId="53BE9E65" w14:textId="77777777" w:rsidR="00395E44" w:rsidRPr="00A703A2" w:rsidRDefault="00395E44" w:rsidP="00500CA8">
            <w:pPr>
              <w:spacing w:before="120"/>
              <w:rPr>
                <w:rFonts w:asciiTheme="minorHAnsi" w:hAnsiTheme="minorHAnsi" w:cstheme="minorHAnsi"/>
                <w:sz w:val="22"/>
                <w:szCs w:val="22"/>
              </w:rPr>
            </w:pPr>
            <w:r w:rsidRPr="00A703A2">
              <w:rPr>
                <w:rFonts w:asciiTheme="minorHAnsi" w:hAnsiTheme="minorHAnsi" w:cstheme="minorHAnsi"/>
                <w:sz w:val="22"/>
                <w:szCs w:val="22"/>
              </w:rPr>
              <w:t>Date from:</w:t>
            </w:r>
            <w:r w:rsidR="00500CA8" w:rsidRPr="00A703A2">
              <w:rPr>
                <w:rFonts w:asciiTheme="minorHAnsi" w:hAnsiTheme="minorHAnsi" w:cstheme="minorHAnsi"/>
                <w:sz w:val="22"/>
                <w:szCs w:val="22"/>
              </w:rPr>
              <w:t xml:space="preserve">                                </w:t>
            </w:r>
            <w:r w:rsidRPr="00A703A2">
              <w:rPr>
                <w:rFonts w:asciiTheme="minorHAnsi" w:hAnsiTheme="minorHAnsi" w:cstheme="minorHAnsi"/>
                <w:sz w:val="22"/>
                <w:szCs w:val="22"/>
              </w:rPr>
              <w:t xml:space="preserve">     Date to: </w:t>
            </w:r>
          </w:p>
        </w:tc>
      </w:tr>
      <w:tr w:rsidR="00B57579" w:rsidRPr="00A703A2" w14:paraId="123C42EB" w14:textId="77777777" w:rsidTr="00B57579">
        <w:trPr>
          <w:trHeight w:val="530"/>
        </w:trPr>
        <w:tc>
          <w:tcPr>
            <w:tcW w:w="4140" w:type="dxa"/>
            <w:tcBorders>
              <w:top w:val="single" w:sz="4" w:space="0" w:color="auto"/>
              <w:bottom w:val="dotted" w:sz="4" w:space="0" w:color="auto"/>
              <w:right w:val="single" w:sz="4" w:space="0" w:color="auto"/>
            </w:tcBorders>
          </w:tcPr>
          <w:p w14:paraId="77F5993B" w14:textId="77777777" w:rsidR="00B57579" w:rsidRPr="00A703A2" w:rsidRDefault="00B57579" w:rsidP="00500CA8">
            <w:pPr>
              <w:spacing w:before="120"/>
              <w:rPr>
                <w:rFonts w:asciiTheme="minorHAnsi" w:hAnsiTheme="minorHAnsi" w:cstheme="minorHAnsi"/>
                <w:b/>
                <w:sz w:val="22"/>
                <w:szCs w:val="22"/>
              </w:rPr>
            </w:pPr>
            <w:r w:rsidRPr="00A703A2">
              <w:rPr>
                <w:rFonts w:asciiTheme="minorHAnsi" w:hAnsiTheme="minorHAnsi" w:cstheme="minorHAnsi"/>
                <w:b/>
                <w:sz w:val="22"/>
                <w:szCs w:val="22"/>
              </w:rPr>
              <w:t>KTP Funding Requested</w:t>
            </w:r>
            <w:r w:rsidR="006C0193" w:rsidRPr="00A703A2">
              <w:rPr>
                <w:rFonts w:asciiTheme="minorHAnsi" w:hAnsiTheme="minorHAnsi" w:cstheme="minorHAnsi"/>
                <w:b/>
                <w:sz w:val="22"/>
                <w:szCs w:val="22"/>
              </w:rPr>
              <w:t>:</w:t>
            </w:r>
          </w:p>
        </w:tc>
        <w:tc>
          <w:tcPr>
            <w:tcW w:w="2790" w:type="dxa"/>
            <w:tcBorders>
              <w:top w:val="single" w:sz="4" w:space="0" w:color="auto"/>
              <w:left w:val="single" w:sz="4" w:space="0" w:color="auto"/>
              <w:bottom w:val="dotted" w:sz="4" w:space="0" w:color="auto"/>
            </w:tcBorders>
          </w:tcPr>
          <w:p w14:paraId="24046FEF" w14:textId="77777777" w:rsidR="00B57579" w:rsidRPr="00A703A2" w:rsidRDefault="00B57579" w:rsidP="00395E44">
            <w:pPr>
              <w:spacing w:before="120"/>
              <w:rPr>
                <w:rFonts w:asciiTheme="minorHAnsi" w:hAnsiTheme="minorHAnsi" w:cstheme="minorHAnsi"/>
                <w:sz w:val="22"/>
                <w:szCs w:val="22"/>
              </w:rPr>
            </w:pPr>
            <w:r w:rsidRPr="00A703A2">
              <w:rPr>
                <w:rFonts w:asciiTheme="minorHAnsi" w:hAnsiTheme="minorHAnsi" w:cstheme="minorHAnsi"/>
                <w:sz w:val="22"/>
              </w:rPr>
              <w:t>KTP-VF scheme</w:t>
            </w:r>
          </w:p>
        </w:tc>
        <w:tc>
          <w:tcPr>
            <w:tcW w:w="2790" w:type="dxa"/>
            <w:tcBorders>
              <w:top w:val="single" w:sz="4" w:space="0" w:color="auto"/>
              <w:left w:val="single" w:sz="4" w:space="0" w:color="auto"/>
              <w:bottom w:val="dotted" w:sz="4" w:space="0" w:color="auto"/>
            </w:tcBorders>
          </w:tcPr>
          <w:p w14:paraId="5946F545" w14:textId="77777777" w:rsidR="00B57579" w:rsidRPr="00A703A2" w:rsidRDefault="00B57579" w:rsidP="00395E44">
            <w:pPr>
              <w:spacing w:before="120"/>
              <w:rPr>
                <w:rFonts w:asciiTheme="minorHAnsi" w:hAnsiTheme="minorHAnsi" w:cstheme="minorHAnsi"/>
                <w:sz w:val="22"/>
                <w:szCs w:val="22"/>
              </w:rPr>
            </w:pPr>
            <w:r w:rsidRPr="00A703A2">
              <w:rPr>
                <w:rFonts w:asciiTheme="minorHAnsi" w:hAnsiTheme="minorHAnsi" w:cstheme="minorHAnsi"/>
                <w:sz w:val="22"/>
              </w:rPr>
              <w:t>Faculty/Research Strength</w:t>
            </w:r>
          </w:p>
        </w:tc>
      </w:tr>
      <w:tr w:rsidR="005478B7" w:rsidRPr="00A703A2" w14:paraId="510F1EE3" w14:textId="77777777" w:rsidTr="00B57579">
        <w:trPr>
          <w:trHeight w:val="530"/>
        </w:trPr>
        <w:tc>
          <w:tcPr>
            <w:tcW w:w="4140" w:type="dxa"/>
            <w:tcBorders>
              <w:top w:val="single" w:sz="4" w:space="0" w:color="auto"/>
              <w:bottom w:val="dotted" w:sz="4" w:space="0" w:color="auto"/>
              <w:right w:val="single" w:sz="4" w:space="0" w:color="auto"/>
            </w:tcBorders>
          </w:tcPr>
          <w:p w14:paraId="2CDFE599" w14:textId="77777777" w:rsidR="005478B7" w:rsidRPr="00A703A2" w:rsidRDefault="005478B7" w:rsidP="00C503FD">
            <w:pPr>
              <w:spacing w:before="120"/>
              <w:rPr>
                <w:rFonts w:asciiTheme="minorHAnsi" w:hAnsiTheme="minorHAnsi" w:cstheme="minorHAnsi"/>
              </w:rPr>
            </w:pPr>
            <w:r w:rsidRPr="00A703A2">
              <w:rPr>
                <w:rFonts w:asciiTheme="minorHAnsi" w:hAnsiTheme="minorHAnsi" w:cstheme="minorHAnsi"/>
                <w:sz w:val="22"/>
                <w:szCs w:val="22"/>
              </w:rPr>
              <w:t>Airfares</w:t>
            </w:r>
          </w:p>
          <w:p w14:paraId="2477E936" w14:textId="77777777" w:rsidR="005478B7" w:rsidRPr="00A703A2" w:rsidRDefault="005478B7" w:rsidP="00C06D8F">
            <w:pPr>
              <w:spacing w:before="120"/>
              <w:rPr>
                <w:rFonts w:asciiTheme="minorHAnsi" w:hAnsiTheme="minorHAnsi" w:cstheme="minorHAnsi"/>
                <w:i/>
                <w:sz w:val="18"/>
              </w:rPr>
            </w:pPr>
            <w:r w:rsidRPr="00A703A2">
              <w:rPr>
                <w:rFonts w:asciiTheme="minorHAnsi" w:hAnsiTheme="minorHAnsi" w:cstheme="minorHAnsi"/>
                <w:sz w:val="22"/>
                <w:szCs w:val="22"/>
              </w:rPr>
              <w:t>Accommodation</w:t>
            </w:r>
            <w:r w:rsidR="00170184" w:rsidRPr="00A703A2">
              <w:rPr>
                <w:rFonts w:asciiTheme="minorHAnsi" w:hAnsiTheme="minorHAnsi" w:cstheme="minorHAnsi"/>
                <w:sz w:val="22"/>
                <w:szCs w:val="22"/>
              </w:rPr>
              <w:t xml:space="preserve"> </w:t>
            </w:r>
            <w:r w:rsidR="00170184" w:rsidRPr="00A703A2">
              <w:rPr>
                <w:rFonts w:asciiTheme="minorHAnsi" w:hAnsiTheme="minorHAnsi" w:cstheme="minorHAnsi"/>
                <w:i/>
                <w:sz w:val="18"/>
                <w:szCs w:val="22"/>
              </w:rPr>
              <w:t>(max $</w:t>
            </w:r>
            <w:r w:rsidR="00C733A4" w:rsidRPr="00A703A2">
              <w:rPr>
                <w:rFonts w:asciiTheme="minorHAnsi" w:hAnsiTheme="minorHAnsi" w:cstheme="minorHAnsi"/>
                <w:i/>
                <w:sz w:val="18"/>
                <w:szCs w:val="22"/>
              </w:rPr>
              <w:t xml:space="preserve">246 </w:t>
            </w:r>
            <w:r w:rsidR="00170184" w:rsidRPr="00A703A2">
              <w:rPr>
                <w:rFonts w:asciiTheme="minorHAnsi" w:hAnsiTheme="minorHAnsi" w:cstheme="minorHAnsi"/>
                <w:i/>
                <w:sz w:val="18"/>
                <w:szCs w:val="22"/>
              </w:rPr>
              <w:t>per day)*</w:t>
            </w:r>
            <w:r w:rsidR="00AC4844" w:rsidRPr="00A703A2">
              <w:rPr>
                <w:rFonts w:asciiTheme="minorHAnsi" w:hAnsiTheme="minorHAnsi" w:cstheme="minorHAnsi"/>
                <w:sz w:val="22"/>
                <w:szCs w:val="22"/>
              </w:rPr>
              <w:br/>
            </w:r>
            <w:r w:rsidRPr="00A703A2">
              <w:rPr>
                <w:rFonts w:asciiTheme="minorHAnsi" w:hAnsiTheme="minorHAnsi" w:cstheme="minorHAnsi"/>
                <w:sz w:val="22"/>
                <w:szCs w:val="22"/>
              </w:rPr>
              <w:t>Living expenses</w:t>
            </w:r>
            <w:r w:rsidR="00AC4844" w:rsidRPr="00A703A2">
              <w:rPr>
                <w:rFonts w:asciiTheme="minorHAnsi" w:hAnsiTheme="minorHAnsi" w:cstheme="minorHAnsi"/>
                <w:sz w:val="22"/>
                <w:szCs w:val="22"/>
              </w:rPr>
              <w:br/>
            </w:r>
            <w:r w:rsidRPr="00A703A2">
              <w:rPr>
                <w:rFonts w:asciiTheme="minorHAnsi" w:hAnsiTheme="minorHAnsi" w:cstheme="minorHAnsi"/>
                <w:i/>
                <w:sz w:val="18"/>
                <w:szCs w:val="22"/>
              </w:rPr>
              <w:t>(incl. food and incidentals – max $</w:t>
            </w:r>
            <w:r w:rsidR="00E6402F">
              <w:rPr>
                <w:rFonts w:asciiTheme="minorHAnsi" w:hAnsiTheme="minorHAnsi" w:cstheme="minorHAnsi"/>
                <w:i/>
                <w:sz w:val="18"/>
                <w:szCs w:val="22"/>
              </w:rPr>
              <w:t>150.80</w:t>
            </w:r>
            <w:r w:rsidRPr="00A703A2">
              <w:rPr>
                <w:rFonts w:asciiTheme="minorHAnsi" w:hAnsiTheme="minorHAnsi" w:cstheme="minorHAnsi"/>
                <w:i/>
                <w:sz w:val="18"/>
                <w:szCs w:val="22"/>
              </w:rPr>
              <w:t xml:space="preserve"> per day)</w:t>
            </w:r>
            <w:r w:rsidR="00A27787" w:rsidRPr="00A703A2">
              <w:rPr>
                <w:rFonts w:asciiTheme="minorHAnsi" w:hAnsiTheme="minorHAnsi" w:cstheme="minorHAnsi"/>
                <w:i/>
                <w:sz w:val="18"/>
                <w:szCs w:val="22"/>
              </w:rPr>
              <w:t>*</w:t>
            </w:r>
          </w:p>
          <w:p w14:paraId="273A9329" w14:textId="77777777" w:rsidR="00AC4844" w:rsidRPr="00A703A2" w:rsidRDefault="00AC4844" w:rsidP="00170184">
            <w:pPr>
              <w:spacing w:before="120"/>
              <w:rPr>
                <w:rFonts w:asciiTheme="minorHAnsi" w:hAnsiTheme="minorHAnsi" w:cstheme="minorHAnsi"/>
                <w:sz w:val="22"/>
                <w:szCs w:val="22"/>
              </w:rPr>
            </w:pPr>
            <w:r w:rsidRPr="00A703A2">
              <w:rPr>
                <w:rFonts w:asciiTheme="minorHAnsi" w:hAnsiTheme="minorHAnsi" w:cstheme="minorHAnsi"/>
                <w:sz w:val="22"/>
                <w:szCs w:val="22"/>
              </w:rPr>
              <w:t xml:space="preserve">Other </w:t>
            </w:r>
            <w:r w:rsidRPr="00A703A2">
              <w:rPr>
                <w:rFonts w:asciiTheme="minorHAnsi" w:hAnsiTheme="minorHAnsi" w:cstheme="minorHAnsi"/>
                <w:i/>
                <w:sz w:val="18"/>
                <w:szCs w:val="22"/>
              </w:rPr>
              <w:t>(to be retained by host unit, e.g. catering costs for seminars)</w:t>
            </w:r>
          </w:p>
        </w:tc>
        <w:tc>
          <w:tcPr>
            <w:tcW w:w="2790" w:type="dxa"/>
            <w:tcBorders>
              <w:top w:val="single" w:sz="4" w:space="0" w:color="auto"/>
              <w:left w:val="single" w:sz="4" w:space="0" w:color="auto"/>
              <w:bottom w:val="dotted" w:sz="4" w:space="0" w:color="auto"/>
              <w:right w:val="single" w:sz="4" w:space="0" w:color="auto"/>
            </w:tcBorders>
          </w:tcPr>
          <w:p w14:paraId="0D2C5DDF" w14:textId="77777777" w:rsidR="005478B7" w:rsidRPr="00A703A2" w:rsidRDefault="005478B7" w:rsidP="001F660B">
            <w:pPr>
              <w:spacing w:before="120"/>
              <w:rPr>
                <w:rFonts w:asciiTheme="minorHAnsi" w:hAnsiTheme="minorHAnsi" w:cstheme="minorHAnsi"/>
              </w:rPr>
            </w:pPr>
            <w:r w:rsidRPr="00A703A2">
              <w:rPr>
                <w:rFonts w:asciiTheme="minorHAnsi" w:hAnsiTheme="minorHAnsi" w:cstheme="minorHAnsi"/>
                <w:sz w:val="22"/>
              </w:rPr>
              <w:t>$</w:t>
            </w:r>
          </w:p>
          <w:p w14:paraId="7A19DC8B" w14:textId="77777777" w:rsidR="005478B7" w:rsidRPr="00A703A2" w:rsidRDefault="005478B7" w:rsidP="001F660B">
            <w:pPr>
              <w:spacing w:before="120"/>
              <w:rPr>
                <w:rFonts w:asciiTheme="minorHAnsi" w:hAnsiTheme="minorHAnsi" w:cstheme="minorHAnsi"/>
              </w:rPr>
            </w:pPr>
            <w:r w:rsidRPr="00A703A2">
              <w:rPr>
                <w:rFonts w:asciiTheme="minorHAnsi" w:hAnsiTheme="minorHAnsi" w:cstheme="minorHAnsi"/>
                <w:sz w:val="22"/>
              </w:rPr>
              <w:t>$</w:t>
            </w:r>
          </w:p>
          <w:p w14:paraId="4D2ECAF7" w14:textId="77777777" w:rsidR="005478B7" w:rsidRPr="00A703A2" w:rsidRDefault="00980A6F" w:rsidP="001F660B">
            <w:pPr>
              <w:spacing w:before="120"/>
              <w:rPr>
                <w:rFonts w:asciiTheme="minorHAnsi" w:hAnsiTheme="minorHAnsi" w:cstheme="minorHAnsi"/>
              </w:rPr>
            </w:pPr>
            <w:r w:rsidRPr="00A703A2">
              <w:rPr>
                <w:rFonts w:asciiTheme="minorHAnsi" w:hAnsiTheme="minorHAnsi" w:cstheme="minorHAnsi"/>
                <w:sz w:val="22"/>
              </w:rPr>
              <w:t>$</w:t>
            </w:r>
          </w:p>
          <w:p w14:paraId="172D32FC" w14:textId="77777777" w:rsidR="00AC4844" w:rsidRPr="00A703A2" w:rsidRDefault="00AC4844" w:rsidP="00980A6F">
            <w:pPr>
              <w:spacing w:before="120"/>
              <w:rPr>
                <w:rFonts w:asciiTheme="minorHAnsi" w:hAnsiTheme="minorHAnsi" w:cstheme="minorHAnsi"/>
              </w:rPr>
            </w:pPr>
            <w:r w:rsidRPr="00A703A2">
              <w:rPr>
                <w:rFonts w:asciiTheme="minorHAnsi" w:hAnsiTheme="minorHAnsi" w:cstheme="minorHAnsi"/>
                <w:sz w:val="22"/>
              </w:rPr>
              <w:br/>
            </w:r>
            <w:r w:rsidR="00980A6F" w:rsidRPr="00A703A2">
              <w:rPr>
                <w:rFonts w:asciiTheme="minorHAnsi" w:hAnsiTheme="minorHAnsi" w:cstheme="minorHAnsi"/>
                <w:sz w:val="22"/>
              </w:rPr>
              <w:t>$</w:t>
            </w:r>
          </w:p>
        </w:tc>
        <w:tc>
          <w:tcPr>
            <w:tcW w:w="2790" w:type="dxa"/>
            <w:tcBorders>
              <w:top w:val="single" w:sz="4" w:space="0" w:color="auto"/>
              <w:left w:val="single" w:sz="4" w:space="0" w:color="auto"/>
              <w:bottom w:val="dotted" w:sz="4" w:space="0" w:color="auto"/>
            </w:tcBorders>
          </w:tcPr>
          <w:p w14:paraId="3C09AB70" w14:textId="77777777" w:rsidR="005478B7" w:rsidRPr="00A703A2" w:rsidRDefault="005478B7" w:rsidP="001F660B">
            <w:pPr>
              <w:spacing w:before="120"/>
              <w:rPr>
                <w:rFonts w:asciiTheme="minorHAnsi" w:hAnsiTheme="minorHAnsi" w:cstheme="minorHAnsi"/>
              </w:rPr>
            </w:pPr>
            <w:r w:rsidRPr="00A703A2">
              <w:rPr>
                <w:rFonts w:asciiTheme="minorHAnsi" w:hAnsiTheme="minorHAnsi" w:cstheme="minorHAnsi"/>
                <w:sz w:val="22"/>
              </w:rPr>
              <w:t>$</w:t>
            </w:r>
          </w:p>
          <w:p w14:paraId="5A02C2E0" w14:textId="77777777" w:rsidR="005478B7" w:rsidRPr="00A703A2" w:rsidRDefault="005478B7" w:rsidP="001F660B">
            <w:pPr>
              <w:spacing w:before="120"/>
              <w:rPr>
                <w:rFonts w:asciiTheme="minorHAnsi" w:hAnsiTheme="minorHAnsi" w:cstheme="minorHAnsi"/>
              </w:rPr>
            </w:pPr>
            <w:r w:rsidRPr="00A703A2">
              <w:rPr>
                <w:rFonts w:asciiTheme="minorHAnsi" w:hAnsiTheme="minorHAnsi" w:cstheme="minorHAnsi"/>
                <w:sz w:val="22"/>
              </w:rPr>
              <w:t>$</w:t>
            </w:r>
          </w:p>
          <w:p w14:paraId="36FAE763" w14:textId="77777777" w:rsidR="005478B7" w:rsidRPr="00A703A2" w:rsidRDefault="00980A6F" w:rsidP="001F660B">
            <w:pPr>
              <w:spacing w:before="120"/>
              <w:rPr>
                <w:rFonts w:asciiTheme="minorHAnsi" w:hAnsiTheme="minorHAnsi" w:cstheme="minorHAnsi"/>
              </w:rPr>
            </w:pPr>
            <w:r w:rsidRPr="00A703A2">
              <w:rPr>
                <w:rFonts w:asciiTheme="minorHAnsi" w:hAnsiTheme="minorHAnsi" w:cstheme="minorHAnsi"/>
                <w:sz w:val="22"/>
              </w:rPr>
              <w:t>$</w:t>
            </w:r>
          </w:p>
          <w:p w14:paraId="528B9CE7" w14:textId="77777777" w:rsidR="00AC4844" w:rsidRPr="00A703A2" w:rsidRDefault="00AC4844" w:rsidP="00980A6F">
            <w:pPr>
              <w:spacing w:before="120"/>
              <w:rPr>
                <w:rFonts w:asciiTheme="minorHAnsi" w:hAnsiTheme="minorHAnsi" w:cstheme="minorHAnsi"/>
              </w:rPr>
            </w:pPr>
            <w:r w:rsidRPr="00A703A2">
              <w:rPr>
                <w:rFonts w:asciiTheme="minorHAnsi" w:hAnsiTheme="minorHAnsi" w:cstheme="minorHAnsi"/>
                <w:sz w:val="22"/>
              </w:rPr>
              <w:br/>
            </w:r>
            <w:r w:rsidR="00980A6F" w:rsidRPr="00A703A2">
              <w:rPr>
                <w:rFonts w:asciiTheme="minorHAnsi" w:hAnsiTheme="minorHAnsi" w:cstheme="minorHAnsi"/>
                <w:sz w:val="22"/>
              </w:rPr>
              <w:t>$</w:t>
            </w:r>
          </w:p>
        </w:tc>
      </w:tr>
      <w:tr w:rsidR="00C503FD" w:rsidRPr="00A703A2" w14:paraId="3F7CDF19" w14:textId="77777777" w:rsidTr="009D3D7D">
        <w:trPr>
          <w:trHeight w:val="459"/>
        </w:trPr>
        <w:tc>
          <w:tcPr>
            <w:tcW w:w="4140" w:type="dxa"/>
            <w:tcBorders>
              <w:top w:val="dotted" w:sz="4" w:space="0" w:color="auto"/>
              <w:bottom w:val="single" w:sz="4" w:space="0" w:color="auto"/>
              <w:right w:val="single" w:sz="4" w:space="0" w:color="auto"/>
            </w:tcBorders>
          </w:tcPr>
          <w:p w14:paraId="4C20C38E" w14:textId="77777777" w:rsidR="002D1112" w:rsidRPr="00A703A2" w:rsidRDefault="00C503FD" w:rsidP="009D3D7D">
            <w:pPr>
              <w:spacing w:before="120"/>
              <w:rPr>
                <w:rFonts w:asciiTheme="minorHAnsi" w:hAnsiTheme="minorHAnsi" w:cstheme="minorHAnsi"/>
              </w:rPr>
            </w:pPr>
            <w:r w:rsidRPr="00A703A2">
              <w:rPr>
                <w:rFonts w:asciiTheme="minorHAnsi" w:hAnsiTheme="minorHAnsi" w:cstheme="minorHAnsi"/>
                <w:sz w:val="22"/>
                <w:szCs w:val="22"/>
              </w:rPr>
              <w:t>Total funding sought:</w:t>
            </w:r>
          </w:p>
        </w:tc>
        <w:tc>
          <w:tcPr>
            <w:tcW w:w="2790" w:type="dxa"/>
            <w:tcBorders>
              <w:top w:val="dotted" w:sz="4" w:space="0" w:color="auto"/>
              <w:left w:val="single" w:sz="4" w:space="0" w:color="auto"/>
              <w:bottom w:val="single" w:sz="4" w:space="0" w:color="auto"/>
              <w:right w:val="single" w:sz="4" w:space="0" w:color="auto"/>
            </w:tcBorders>
          </w:tcPr>
          <w:p w14:paraId="1FFAF74E" w14:textId="77777777" w:rsidR="00C503FD" w:rsidRPr="00A703A2" w:rsidRDefault="00C503FD" w:rsidP="009D3D7D">
            <w:pPr>
              <w:spacing w:before="120"/>
              <w:rPr>
                <w:rFonts w:asciiTheme="minorHAnsi" w:hAnsiTheme="minorHAnsi" w:cstheme="minorHAnsi"/>
              </w:rPr>
            </w:pPr>
            <w:r w:rsidRPr="00A703A2">
              <w:rPr>
                <w:rFonts w:asciiTheme="minorHAnsi" w:hAnsiTheme="minorHAnsi" w:cstheme="minorHAnsi"/>
                <w:sz w:val="22"/>
              </w:rPr>
              <w:t>$</w:t>
            </w:r>
          </w:p>
        </w:tc>
        <w:tc>
          <w:tcPr>
            <w:tcW w:w="2790" w:type="dxa"/>
            <w:tcBorders>
              <w:top w:val="dotted" w:sz="4" w:space="0" w:color="auto"/>
              <w:left w:val="single" w:sz="4" w:space="0" w:color="auto"/>
              <w:bottom w:val="single" w:sz="4" w:space="0" w:color="auto"/>
            </w:tcBorders>
          </w:tcPr>
          <w:p w14:paraId="79EE2135" w14:textId="77777777" w:rsidR="00C503FD" w:rsidRPr="00A703A2" w:rsidRDefault="00C503FD" w:rsidP="009D3D7D">
            <w:pPr>
              <w:spacing w:before="120"/>
              <w:rPr>
                <w:rFonts w:asciiTheme="minorHAnsi" w:hAnsiTheme="minorHAnsi" w:cstheme="minorHAnsi"/>
              </w:rPr>
            </w:pPr>
            <w:r w:rsidRPr="00A703A2">
              <w:rPr>
                <w:rFonts w:asciiTheme="minorHAnsi" w:hAnsiTheme="minorHAnsi" w:cstheme="minorHAnsi"/>
                <w:sz w:val="22"/>
              </w:rPr>
              <w:t>$</w:t>
            </w:r>
          </w:p>
        </w:tc>
      </w:tr>
      <w:tr w:rsidR="007D4EE6" w:rsidRPr="00A703A2" w14:paraId="6B979892" w14:textId="77777777" w:rsidTr="00B57579">
        <w:trPr>
          <w:trHeight w:val="530"/>
        </w:trPr>
        <w:tc>
          <w:tcPr>
            <w:tcW w:w="4140" w:type="dxa"/>
            <w:tcBorders>
              <w:top w:val="single" w:sz="4" w:space="0" w:color="auto"/>
              <w:bottom w:val="single" w:sz="4" w:space="0" w:color="auto"/>
              <w:right w:val="single" w:sz="4" w:space="0" w:color="auto"/>
            </w:tcBorders>
            <w:shd w:val="clear" w:color="auto" w:fill="F2F2F2" w:themeFill="background1" w:themeFillShade="F2"/>
          </w:tcPr>
          <w:p w14:paraId="34878AB0" w14:textId="77777777" w:rsidR="007D4EE6" w:rsidRPr="00A703A2" w:rsidRDefault="007D4EE6" w:rsidP="00457D4C">
            <w:pPr>
              <w:spacing w:before="120"/>
              <w:rPr>
                <w:rFonts w:asciiTheme="minorHAnsi" w:hAnsiTheme="minorHAnsi" w:cstheme="minorHAnsi"/>
              </w:rPr>
            </w:pPr>
            <w:r w:rsidRPr="00A703A2">
              <w:rPr>
                <w:rFonts w:asciiTheme="minorHAnsi" w:hAnsiTheme="minorHAnsi" w:cstheme="minorHAnsi"/>
                <w:sz w:val="22"/>
                <w:szCs w:val="22"/>
              </w:rPr>
              <w:t>Amount approved</w:t>
            </w:r>
            <w:r w:rsidR="00651FD3" w:rsidRPr="00A703A2">
              <w:rPr>
                <w:rFonts w:asciiTheme="minorHAnsi" w:hAnsiTheme="minorHAnsi" w:cstheme="minorHAnsi"/>
                <w:sz w:val="22"/>
                <w:szCs w:val="22"/>
              </w:rPr>
              <w:t xml:space="preserve"> (if different from Total)</w:t>
            </w:r>
            <w:r w:rsidRPr="00A703A2">
              <w:rPr>
                <w:rFonts w:asciiTheme="minorHAnsi" w:hAnsiTheme="minorHAnsi" w:cstheme="minorHAnsi"/>
                <w:sz w:val="22"/>
                <w:szCs w:val="22"/>
              </w:rPr>
              <w:br/>
            </w:r>
            <w:r w:rsidRPr="00A703A2">
              <w:rPr>
                <w:rFonts w:asciiTheme="minorHAnsi" w:hAnsiTheme="minorHAnsi" w:cstheme="minorHAnsi"/>
                <w:i/>
                <w:sz w:val="18"/>
                <w:szCs w:val="22"/>
              </w:rPr>
              <w:t>(to be completed by DVC(</w:t>
            </w:r>
            <w:r w:rsidR="00457D4C" w:rsidRPr="00A703A2">
              <w:rPr>
                <w:rFonts w:asciiTheme="minorHAnsi" w:hAnsiTheme="minorHAnsi" w:cstheme="minorHAnsi"/>
                <w:i/>
                <w:sz w:val="18"/>
                <w:szCs w:val="22"/>
              </w:rPr>
              <w:t>I&amp;D</w:t>
            </w:r>
            <w:r w:rsidRPr="00A703A2">
              <w:rPr>
                <w:rFonts w:asciiTheme="minorHAnsi" w:hAnsiTheme="minorHAnsi" w:cstheme="minorHAnsi"/>
                <w:i/>
                <w:sz w:val="18"/>
                <w:szCs w:val="22"/>
              </w:rPr>
              <w:t xml:space="preserve">) </w:t>
            </w:r>
            <w:r w:rsidR="00CE3CC8" w:rsidRPr="00A703A2">
              <w:rPr>
                <w:rFonts w:asciiTheme="minorHAnsi" w:hAnsiTheme="minorHAnsi" w:cstheme="minorHAnsi"/>
                <w:i/>
                <w:sz w:val="18"/>
                <w:szCs w:val="22"/>
              </w:rPr>
              <w:t xml:space="preserve">and </w:t>
            </w:r>
            <w:r w:rsidRPr="00A703A2">
              <w:rPr>
                <w:rFonts w:asciiTheme="minorHAnsi" w:hAnsiTheme="minorHAnsi" w:cstheme="minorHAnsi"/>
                <w:i/>
                <w:sz w:val="18"/>
                <w:szCs w:val="22"/>
              </w:rPr>
              <w:t>Dean</w:t>
            </w:r>
            <w:r w:rsidR="00CE3CC8" w:rsidRPr="00A703A2">
              <w:rPr>
                <w:rFonts w:asciiTheme="minorHAnsi" w:hAnsiTheme="minorHAnsi" w:cstheme="minorHAnsi"/>
                <w:i/>
                <w:sz w:val="18"/>
                <w:szCs w:val="22"/>
              </w:rPr>
              <w:t>/Director</w:t>
            </w:r>
            <w:r w:rsidRPr="00A703A2">
              <w:rPr>
                <w:rFonts w:asciiTheme="minorHAnsi" w:hAnsiTheme="minorHAnsi" w:cstheme="minorHAnsi"/>
                <w:i/>
                <w:sz w:val="18"/>
                <w:szCs w:val="22"/>
              </w:rPr>
              <w:t>)</w:t>
            </w:r>
          </w:p>
        </w:tc>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27" w14:textId="77777777" w:rsidR="007D4EE6" w:rsidRPr="00A703A2" w:rsidRDefault="007D4EE6" w:rsidP="001F660B">
            <w:pPr>
              <w:spacing w:before="120"/>
              <w:rPr>
                <w:rFonts w:asciiTheme="minorHAnsi" w:hAnsiTheme="minorHAnsi" w:cstheme="minorHAnsi"/>
              </w:rPr>
            </w:pPr>
            <w:r w:rsidRPr="00A703A2">
              <w:rPr>
                <w:rFonts w:asciiTheme="minorHAnsi" w:hAnsiTheme="minorHAnsi" w:cstheme="minorHAnsi"/>
                <w:sz w:val="22"/>
              </w:rPr>
              <w:t>$</w:t>
            </w:r>
          </w:p>
        </w:tc>
        <w:tc>
          <w:tcPr>
            <w:tcW w:w="2790" w:type="dxa"/>
            <w:tcBorders>
              <w:top w:val="single" w:sz="4" w:space="0" w:color="auto"/>
              <w:left w:val="single" w:sz="4" w:space="0" w:color="auto"/>
              <w:bottom w:val="single" w:sz="4" w:space="0" w:color="auto"/>
            </w:tcBorders>
            <w:shd w:val="clear" w:color="auto" w:fill="F2F2F2" w:themeFill="background1" w:themeFillShade="F2"/>
          </w:tcPr>
          <w:p w14:paraId="103C1252" w14:textId="77777777" w:rsidR="007D4EE6" w:rsidRPr="00A703A2" w:rsidRDefault="007D4EE6" w:rsidP="001F660B">
            <w:pPr>
              <w:spacing w:before="120"/>
              <w:rPr>
                <w:rFonts w:asciiTheme="minorHAnsi" w:hAnsiTheme="minorHAnsi" w:cstheme="minorHAnsi"/>
              </w:rPr>
            </w:pPr>
            <w:r w:rsidRPr="00A703A2">
              <w:rPr>
                <w:rFonts w:asciiTheme="minorHAnsi" w:hAnsiTheme="minorHAnsi" w:cstheme="minorHAnsi"/>
                <w:sz w:val="22"/>
              </w:rPr>
              <w:t>$</w:t>
            </w:r>
          </w:p>
        </w:tc>
      </w:tr>
    </w:tbl>
    <w:p w14:paraId="31C50F80" w14:textId="77777777" w:rsidR="00C16374" w:rsidRPr="00A703A2" w:rsidRDefault="00C16374" w:rsidP="003F609F">
      <w:pPr>
        <w:spacing w:before="120"/>
        <w:rPr>
          <w:rFonts w:asciiTheme="minorHAnsi" w:hAnsiTheme="minorHAnsi" w:cstheme="minorHAnsi"/>
          <w:i/>
          <w:color w:val="0000FF"/>
          <w:sz w:val="18"/>
          <w:szCs w:val="18"/>
          <w:u w:val="single"/>
        </w:rPr>
      </w:pPr>
      <w:r w:rsidRPr="00A703A2">
        <w:rPr>
          <w:rFonts w:asciiTheme="minorHAnsi" w:hAnsiTheme="minorHAnsi" w:cstheme="minorHAnsi"/>
          <w:i/>
          <w:sz w:val="18"/>
          <w:szCs w:val="18"/>
        </w:rPr>
        <w:t xml:space="preserve">* The Australian Taxation Office (ATO) sets the allowable daily limits, according to salary levels. The figures in this table are based on a salary range of </w:t>
      </w:r>
      <w:r w:rsidR="00E6402F">
        <w:rPr>
          <w:rFonts w:asciiTheme="minorHAnsi" w:hAnsiTheme="minorHAnsi" w:cstheme="minorHAnsi"/>
          <w:i/>
          <w:sz w:val="18"/>
          <w:szCs w:val="18"/>
        </w:rPr>
        <w:t>AUD $115,451-$205,300</w:t>
      </w:r>
      <w:r w:rsidRPr="00A703A2">
        <w:rPr>
          <w:rFonts w:asciiTheme="minorHAnsi" w:hAnsiTheme="minorHAnsi" w:cstheme="minorHAnsi"/>
          <w:i/>
          <w:sz w:val="18"/>
          <w:szCs w:val="18"/>
        </w:rPr>
        <w:t xml:space="preserve">. Please check the information at </w:t>
      </w:r>
      <w:hyperlink r:id="rId10" w:history="1">
        <w:r w:rsidRPr="00E6402F">
          <w:rPr>
            <w:rStyle w:val="Hyperlink"/>
            <w:rFonts w:asciiTheme="minorHAnsi" w:hAnsiTheme="minorHAnsi" w:cstheme="minorHAnsi"/>
            <w:i/>
            <w:sz w:val="18"/>
            <w:szCs w:val="18"/>
          </w:rPr>
          <w:t>TD 201</w:t>
        </w:r>
        <w:r w:rsidR="00E6402F" w:rsidRPr="00E6402F">
          <w:rPr>
            <w:rStyle w:val="Hyperlink"/>
            <w:rFonts w:asciiTheme="minorHAnsi" w:hAnsiTheme="minorHAnsi" w:cstheme="minorHAnsi"/>
            <w:i/>
            <w:sz w:val="18"/>
            <w:szCs w:val="18"/>
          </w:rPr>
          <w:t>5</w:t>
        </w:r>
        <w:r w:rsidRPr="00E6402F">
          <w:rPr>
            <w:rStyle w:val="Hyperlink"/>
            <w:rFonts w:asciiTheme="minorHAnsi" w:hAnsiTheme="minorHAnsi" w:cstheme="minorHAnsi"/>
            <w:i/>
            <w:sz w:val="18"/>
            <w:szCs w:val="18"/>
          </w:rPr>
          <w:t>/1</w:t>
        </w:r>
        <w:r w:rsidR="00E6402F" w:rsidRPr="00E6402F">
          <w:rPr>
            <w:rStyle w:val="Hyperlink"/>
            <w:rFonts w:asciiTheme="minorHAnsi" w:hAnsiTheme="minorHAnsi" w:cstheme="minorHAnsi"/>
            <w:i/>
            <w:sz w:val="18"/>
            <w:szCs w:val="18"/>
          </w:rPr>
          <w:t>4</w:t>
        </w:r>
      </w:hyperlink>
      <w:r w:rsidR="00E6402F">
        <w:rPr>
          <w:rFonts w:asciiTheme="minorHAnsi" w:hAnsiTheme="minorHAnsi" w:cstheme="minorHAnsi"/>
          <w:i/>
          <w:sz w:val="18"/>
          <w:szCs w:val="18"/>
        </w:rPr>
        <w:t xml:space="preserve"> </w:t>
      </w:r>
      <w:r w:rsidRPr="00A703A2">
        <w:rPr>
          <w:rFonts w:asciiTheme="minorHAnsi" w:hAnsiTheme="minorHAnsi" w:cstheme="minorHAnsi"/>
          <w:i/>
          <w:sz w:val="18"/>
          <w:szCs w:val="18"/>
        </w:rPr>
        <w:t>in the event that the Scholar’s equivalent salary lies outside this range.</w:t>
      </w:r>
    </w:p>
    <w:p w14:paraId="6FF08214" w14:textId="77777777" w:rsidR="00C503FD" w:rsidRPr="00A703A2" w:rsidRDefault="00C503FD" w:rsidP="00C503FD">
      <w:pPr>
        <w:rPr>
          <w:rFonts w:asciiTheme="minorHAnsi" w:hAnsiTheme="minorHAnsi" w:cstheme="minorHAnsi"/>
          <w:sz w:val="22"/>
          <w:szCs w:val="22"/>
        </w:rPr>
      </w:pPr>
      <w:r w:rsidRPr="00A703A2">
        <w:rPr>
          <w:rFonts w:asciiTheme="minorHAnsi" w:hAnsiTheme="minorHAnsi" w:cstheme="minorHAnsi"/>
          <w:sz w:val="22"/>
          <w:szCs w:val="22"/>
        </w:rPr>
        <w:lastRenderedPageBreak/>
        <w:t xml:space="preserve">Please respond </w:t>
      </w:r>
      <w:r w:rsidR="002D1112" w:rsidRPr="00A703A2">
        <w:rPr>
          <w:rFonts w:asciiTheme="minorHAnsi" w:hAnsiTheme="minorHAnsi" w:cstheme="minorHAnsi"/>
          <w:sz w:val="22"/>
          <w:szCs w:val="22"/>
        </w:rPr>
        <w:t xml:space="preserve">to </w:t>
      </w:r>
      <w:r w:rsidRPr="00A703A2">
        <w:rPr>
          <w:rFonts w:asciiTheme="minorHAnsi" w:hAnsiTheme="minorHAnsi" w:cstheme="minorHAnsi"/>
          <w:sz w:val="22"/>
          <w:szCs w:val="22"/>
        </w:rPr>
        <w:t>each section</w:t>
      </w:r>
      <w:r w:rsidR="002D1112" w:rsidRPr="00A703A2">
        <w:rPr>
          <w:rFonts w:asciiTheme="minorHAnsi" w:hAnsiTheme="minorHAnsi" w:cstheme="minorHAnsi"/>
          <w:sz w:val="22"/>
          <w:szCs w:val="22"/>
        </w:rPr>
        <w:t xml:space="preserve"> </w:t>
      </w:r>
      <w:r w:rsidRPr="00A703A2">
        <w:rPr>
          <w:rFonts w:asciiTheme="minorHAnsi" w:hAnsiTheme="minorHAnsi" w:cstheme="minorHAnsi"/>
          <w:sz w:val="22"/>
          <w:szCs w:val="22"/>
        </w:rPr>
        <w:t>clearly and succinctly</w:t>
      </w:r>
      <w:r w:rsidR="002D1112" w:rsidRPr="00A703A2">
        <w:rPr>
          <w:rFonts w:asciiTheme="minorHAnsi" w:hAnsiTheme="minorHAnsi" w:cstheme="minorHAnsi"/>
          <w:sz w:val="22"/>
          <w:szCs w:val="22"/>
        </w:rPr>
        <w:t>,</w:t>
      </w:r>
      <w:r w:rsidRPr="00A703A2">
        <w:rPr>
          <w:rFonts w:asciiTheme="minorHAnsi" w:hAnsiTheme="minorHAnsi" w:cstheme="minorHAnsi"/>
          <w:sz w:val="22"/>
          <w:szCs w:val="22"/>
        </w:rPr>
        <w:t xml:space="preserve"> providing a written case in support of the Scholar.</w:t>
      </w:r>
    </w:p>
    <w:p w14:paraId="78BB3EA3" w14:textId="77777777" w:rsidR="003B53BF" w:rsidRPr="00A703A2" w:rsidRDefault="003B53BF" w:rsidP="00C503FD">
      <w:pPr>
        <w:rPr>
          <w:rFonts w:asciiTheme="minorHAnsi" w:hAnsiTheme="minorHAnsi" w:cstheme="minorHAns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9720"/>
      </w:tblGrid>
      <w:tr w:rsidR="00C503FD" w:rsidRPr="00A703A2" w14:paraId="4BC4CE9F" w14:textId="77777777" w:rsidTr="0076335E">
        <w:trPr>
          <w:trHeight w:val="480"/>
        </w:trPr>
        <w:tc>
          <w:tcPr>
            <w:tcW w:w="9720" w:type="dxa"/>
            <w:shd w:val="clear" w:color="auto" w:fill="DDDDDD"/>
            <w:vAlign w:val="center"/>
          </w:tcPr>
          <w:p w14:paraId="425ED958" w14:textId="77777777" w:rsidR="00C503FD" w:rsidRPr="00A703A2" w:rsidRDefault="00C503FD" w:rsidP="002D1112">
            <w:pPr>
              <w:spacing w:before="60" w:after="60"/>
              <w:rPr>
                <w:rFonts w:asciiTheme="minorHAnsi" w:hAnsiTheme="minorHAnsi" w:cstheme="minorHAnsi"/>
              </w:rPr>
            </w:pPr>
            <w:r w:rsidRPr="00A703A2">
              <w:rPr>
                <w:rFonts w:asciiTheme="minorHAnsi" w:hAnsiTheme="minorHAnsi" w:cstheme="minorHAnsi"/>
                <w:b/>
                <w:bCs/>
                <w:sz w:val="22"/>
                <w:szCs w:val="22"/>
              </w:rPr>
              <w:t xml:space="preserve">2. </w:t>
            </w:r>
            <w:r w:rsidR="002D1112" w:rsidRPr="00A703A2">
              <w:rPr>
                <w:rFonts w:asciiTheme="minorHAnsi" w:hAnsiTheme="minorHAnsi" w:cstheme="minorHAnsi"/>
                <w:sz w:val="22"/>
              </w:rPr>
              <w:t>A</w:t>
            </w:r>
            <w:r w:rsidRPr="00A703A2">
              <w:rPr>
                <w:rFonts w:asciiTheme="minorHAnsi" w:hAnsiTheme="minorHAnsi" w:cstheme="minorHAnsi"/>
                <w:sz w:val="22"/>
              </w:rPr>
              <w:t xml:space="preserve"> </w:t>
            </w:r>
            <w:r w:rsidR="003E117E" w:rsidRPr="00A703A2">
              <w:rPr>
                <w:rFonts w:asciiTheme="minorHAnsi" w:hAnsiTheme="minorHAnsi" w:cstheme="minorHAnsi"/>
                <w:sz w:val="22"/>
              </w:rPr>
              <w:t xml:space="preserve">brief </w:t>
            </w:r>
            <w:r w:rsidRPr="00A703A2">
              <w:rPr>
                <w:rFonts w:asciiTheme="minorHAnsi" w:hAnsiTheme="minorHAnsi" w:cstheme="minorHAnsi"/>
                <w:sz w:val="22"/>
              </w:rPr>
              <w:t>summary of the Scholar’s research career and achievements</w:t>
            </w:r>
            <w:r w:rsidR="002D1112" w:rsidRPr="00A703A2">
              <w:rPr>
                <w:rFonts w:asciiTheme="minorHAnsi" w:hAnsiTheme="minorHAnsi" w:cstheme="minorHAnsi"/>
                <w:sz w:val="22"/>
              </w:rPr>
              <w:t>.</w:t>
            </w:r>
          </w:p>
        </w:tc>
      </w:tr>
      <w:tr w:rsidR="00C503FD" w:rsidRPr="00A703A2" w14:paraId="2F50A1D9" w14:textId="77777777" w:rsidTr="0076335E">
        <w:trPr>
          <w:trHeight w:val="530"/>
        </w:trPr>
        <w:tc>
          <w:tcPr>
            <w:tcW w:w="9720" w:type="dxa"/>
            <w:vAlign w:val="center"/>
          </w:tcPr>
          <w:p w14:paraId="583798CE" w14:textId="77777777" w:rsidR="002D1112" w:rsidRPr="00A703A2" w:rsidRDefault="00C503FD" w:rsidP="001F660B">
            <w:pPr>
              <w:spacing w:before="120"/>
              <w:rPr>
                <w:rFonts w:asciiTheme="minorHAnsi" w:hAnsiTheme="minorHAnsi" w:cstheme="minorHAnsi"/>
              </w:rPr>
            </w:pPr>
            <w:r w:rsidRPr="00A703A2">
              <w:rPr>
                <w:rFonts w:asciiTheme="minorHAnsi" w:hAnsiTheme="minorHAnsi" w:cstheme="minorHAnsi"/>
                <w:sz w:val="22"/>
                <w:szCs w:val="22"/>
              </w:rPr>
              <w:br w:type="page"/>
            </w:r>
          </w:p>
          <w:p w14:paraId="67EDF804" w14:textId="77777777" w:rsidR="00C503FD" w:rsidRPr="00A703A2" w:rsidRDefault="00C503FD" w:rsidP="001F660B">
            <w:pPr>
              <w:spacing w:before="120"/>
              <w:rPr>
                <w:rFonts w:asciiTheme="minorHAnsi" w:hAnsiTheme="minorHAnsi" w:cstheme="minorHAnsi"/>
              </w:rPr>
            </w:pPr>
          </w:p>
        </w:tc>
      </w:tr>
    </w:tbl>
    <w:p w14:paraId="435DC6FE" w14:textId="77777777" w:rsidR="00C503FD" w:rsidRPr="00A703A2" w:rsidRDefault="00C503FD" w:rsidP="00C503FD">
      <w:pPr>
        <w:rPr>
          <w:rFonts w:asciiTheme="minorHAnsi" w:hAnsiTheme="minorHAnsi" w:cstheme="minorHAns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35"/>
        <w:gridCol w:w="1560"/>
        <w:gridCol w:w="5325"/>
      </w:tblGrid>
      <w:tr w:rsidR="00C503FD" w:rsidRPr="00A703A2" w14:paraId="631DD919" w14:textId="77777777" w:rsidTr="00F120D7">
        <w:trPr>
          <w:trHeight w:val="480"/>
        </w:trPr>
        <w:tc>
          <w:tcPr>
            <w:tcW w:w="9720" w:type="dxa"/>
            <w:gridSpan w:val="3"/>
            <w:shd w:val="clear" w:color="auto" w:fill="DDDDDD"/>
            <w:vAlign w:val="center"/>
          </w:tcPr>
          <w:p w14:paraId="7FA7CAD9" w14:textId="77777777" w:rsidR="00C503FD" w:rsidRPr="00A703A2" w:rsidRDefault="00C503FD" w:rsidP="003E117E">
            <w:pPr>
              <w:keepNext/>
              <w:spacing w:before="120"/>
              <w:rPr>
                <w:rFonts w:asciiTheme="minorHAnsi" w:hAnsiTheme="minorHAnsi" w:cstheme="minorHAnsi"/>
                <w:b/>
                <w:bCs/>
              </w:rPr>
            </w:pPr>
            <w:r w:rsidRPr="00A703A2">
              <w:rPr>
                <w:rFonts w:asciiTheme="minorHAnsi" w:hAnsiTheme="minorHAnsi" w:cstheme="minorHAnsi"/>
                <w:b/>
                <w:bCs/>
                <w:sz w:val="22"/>
                <w:szCs w:val="22"/>
              </w:rPr>
              <w:t xml:space="preserve">3. </w:t>
            </w:r>
            <w:r w:rsidR="002D1112" w:rsidRPr="00A703A2">
              <w:rPr>
                <w:rFonts w:asciiTheme="minorHAnsi" w:hAnsiTheme="minorHAnsi" w:cstheme="minorHAnsi"/>
                <w:bCs/>
                <w:sz w:val="22"/>
                <w:szCs w:val="22"/>
              </w:rPr>
              <w:t>A</w:t>
            </w:r>
            <w:r w:rsidR="003E117E" w:rsidRPr="00A703A2">
              <w:rPr>
                <w:rFonts w:asciiTheme="minorHAnsi" w:hAnsiTheme="minorHAnsi" w:cstheme="minorHAnsi"/>
                <w:bCs/>
                <w:sz w:val="22"/>
                <w:szCs w:val="22"/>
              </w:rPr>
              <w:t xml:space="preserve"> brief</w:t>
            </w:r>
            <w:r w:rsidR="002D1112" w:rsidRPr="00A703A2">
              <w:rPr>
                <w:rFonts w:asciiTheme="minorHAnsi" w:hAnsiTheme="minorHAnsi" w:cstheme="minorHAnsi"/>
                <w:bCs/>
                <w:sz w:val="22"/>
                <w:szCs w:val="22"/>
              </w:rPr>
              <w:t xml:space="preserve"> outline of the proposed activities / research program to be conducted while at UTS</w:t>
            </w:r>
            <w:r w:rsidR="002E7CDA" w:rsidRPr="00A703A2">
              <w:rPr>
                <w:rFonts w:asciiTheme="minorHAnsi" w:hAnsiTheme="minorHAnsi" w:cstheme="minorHAnsi"/>
                <w:bCs/>
                <w:sz w:val="22"/>
                <w:szCs w:val="22"/>
              </w:rPr>
              <w:t xml:space="preserve"> and the subsequent 12-18 months</w:t>
            </w:r>
            <w:r w:rsidR="002D1112" w:rsidRPr="00A703A2">
              <w:rPr>
                <w:rFonts w:asciiTheme="minorHAnsi" w:hAnsiTheme="minorHAnsi" w:cstheme="minorHAnsi"/>
                <w:bCs/>
                <w:sz w:val="22"/>
                <w:szCs w:val="22"/>
              </w:rPr>
              <w:t>.</w:t>
            </w:r>
          </w:p>
        </w:tc>
      </w:tr>
      <w:tr w:rsidR="00BB6650" w:rsidRPr="00A703A2" w14:paraId="03C2619E" w14:textId="77777777" w:rsidTr="00F120D7">
        <w:trPr>
          <w:trHeight w:val="348"/>
        </w:trPr>
        <w:tc>
          <w:tcPr>
            <w:tcW w:w="2835" w:type="dxa"/>
            <w:tcBorders>
              <w:bottom w:val="single" w:sz="4" w:space="0" w:color="auto"/>
              <w:right w:val="single" w:sz="4" w:space="0" w:color="auto"/>
            </w:tcBorders>
            <w:vAlign w:val="center"/>
          </w:tcPr>
          <w:p w14:paraId="0B1E6E13" w14:textId="77777777" w:rsidR="00BB6650" w:rsidRPr="00A703A2" w:rsidRDefault="00BB6650" w:rsidP="003A4CA8">
            <w:pPr>
              <w:spacing w:before="120"/>
              <w:jc w:val="center"/>
              <w:rPr>
                <w:rFonts w:asciiTheme="minorHAnsi" w:hAnsiTheme="minorHAnsi" w:cstheme="minorHAnsi"/>
                <w:b/>
              </w:rPr>
            </w:pPr>
            <w:r w:rsidRPr="00A703A2">
              <w:rPr>
                <w:rFonts w:asciiTheme="minorHAnsi" w:hAnsiTheme="minorHAnsi" w:cstheme="minorHAnsi"/>
                <w:b/>
                <w:sz w:val="22"/>
                <w:szCs w:val="22"/>
              </w:rPr>
              <w:br w:type="page"/>
              <w:t>Activity</w:t>
            </w:r>
          </w:p>
        </w:tc>
        <w:tc>
          <w:tcPr>
            <w:tcW w:w="1560" w:type="dxa"/>
            <w:tcBorders>
              <w:left w:val="single" w:sz="4" w:space="0" w:color="auto"/>
              <w:bottom w:val="single" w:sz="4" w:space="0" w:color="auto"/>
            </w:tcBorders>
            <w:vAlign w:val="center"/>
          </w:tcPr>
          <w:p w14:paraId="29718826" w14:textId="77777777" w:rsidR="00BB6650" w:rsidRPr="00A703A2" w:rsidRDefault="00BB6650" w:rsidP="003A4CA8">
            <w:pPr>
              <w:spacing w:before="120"/>
              <w:jc w:val="center"/>
              <w:rPr>
                <w:rFonts w:asciiTheme="minorHAnsi" w:hAnsiTheme="minorHAnsi" w:cstheme="minorHAnsi"/>
                <w:b/>
              </w:rPr>
            </w:pPr>
            <w:r w:rsidRPr="00A703A2">
              <w:rPr>
                <w:rFonts w:asciiTheme="minorHAnsi" w:hAnsiTheme="minorHAnsi" w:cstheme="minorHAnsi"/>
                <w:b/>
              </w:rPr>
              <w:t>Approximate number</w:t>
            </w:r>
          </w:p>
        </w:tc>
        <w:tc>
          <w:tcPr>
            <w:tcW w:w="5325" w:type="dxa"/>
            <w:tcBorders>
              <w:left w:val="single" w:sz="4" w:space="0" w:color="auto"/>
              <w:bottom w:val="single" w:sz="4" w:space="0" w:color="auto"/>
            </w:tcBorders>
            <w:vAlign w:val="center"/>
          </w:tcPr>
          <w:p w14:paraId="0380EAF5" w14:textId="77777777" w:rsidR="00BB6650" w:rsidRPr="00A703A2" w:rsidRDefault="00BB6650" w:rsidP="003A4CA8">
            <w:pPr>
              <w:spacing w:before="120"/>
              <w:jc w:val="center"/>
              <w:rPr>
                <w:rFonts w:asciiTheme="minorHAnsi" w:hAnsiTheme="minorHAnsi" w:cstheme="minorHAnsi"/>
                <w:b/>
              </w:rPr>
            </w:pPr>
            <w:r w:rsidRPr="00A703A2">
              <w:rPr>
                <w:rFonts w:asciiTheme="minorHAnsi" w:hAnsiTheme="minorHAnsi" w:cstheme="minorHAnsi"/>
                <w:b/>
              </w:rPr>
              <w:t>Comment</w:t>
            </w:r>
          </w:p>
        </w:tc>
      </w:tr>
      <w:tr w:rsidR="00BB6650" w:rsidRPr="00A703A2" w14:paraId="7F7A5F9C" w14:textId="77777777" w:rsidTr="00F120D7">
        <w:trPr>
          <w:trHeight w:val="444"/>
        </w:trPr>
        <w:tc>
          <w:tcPr>
            <w:tcW w:w="2835" w:type="dxa"/>
            <w:tcBorders>
              <w:top w:val="single" w:sz="4" w:space="0" w:color="auto"/>
              <w:bottom w:val="single" w:sz="4" w:space="0" w:color="auto"/>
              <w:right w:val="single" w:sz="4" w:space="0" w:color="auto"/>
            </w:tcBorders>
            <w:vAlign w:val="center"/>
          </w:tcPr>
          <w:p w14:paraId="5327AF1B" w14:textId="77777777" w:rsidR="00BB6650" w:rsidRPr="00A703A2" w:rsidRDefault="00BB6650" w:rsidP="00BB6650">
            <w:pPr>
              <w:spacing w:before="120"/>
              <w:rPr>
                <w:rFonts w:asciiTheme="minorHAnsi" w:hAnsiTheme="minorHAnsi" w:cstheme="minorHAnsi"/>
                <w:sz w:val="22"/>
                <w:szCs w:val="22"/>
              </w:rPr>
            </w:pPr>
            <w:r w:rsidRPr="00A703A2">
              <w:rPr>
                <w:rFonts w:asciiTheme="minorHAnsi" w:hAnsiTheme="minorHAnsi" w:cstheme="minorHAnsi"/>
                <w:color w:val="000000"/>
                <w:sz w:val="22"/>
                <w:szCs w:val="22"/>
              </w:rPr>
              <w:t xml:space="preserve">Joint </w:t>
            </w:r>
            <w:r w:rsidRPr="00A703A2">
              <w:rPr>
                <w:rFonts w:asciiTheme="minorHAnsi" w:hAnsiTheme="minorHAnsi" w:cstheme="minorHAnsi"/>
                <w:sz w:val="22"/>
                <w:szCs w:val="22"/>
              </w:rPr>
              <w:t>academic publications</w:t>
            </w:r>
          </w:p>
        </w:tc>
        <w:tc>
          <w:tcPr>
            <w:tcW w:w="1560" w:type="dxa"/>
            <w:tcBorders>
              <w:top w:val="single" w:sz="4" w:space="0" w:color="auto"/>
              <w:left w:val="single" w:sz="4" w:space="0" w:color="auto"/>
              <w:bottom w:val="single" w:sz="4" w:space="0" w:color="auto"/>
            </w:tcBorders>
            <w:vAlign w:val="center"/>
          </w:tcPr>
          <w:p w14:paraId="34758E4E" w14:textId="77777777" w:rsidR="00BB6650" w:rsidRPr="00A703A2" w:rsidRDefault="00BB6650" w:rsidP="004E00BF">
            <w:pPr>
              <w:spacing w:before="120"/>
              <w:rPr>
                <w:rFonts w:asciiTheme="minorHAnsi" w:hAnsiTheme="minorHAnsi" w:cstheme="minorHAnsi"/>
                <w:sz w:val="22"/>
                <w:szCs w:val="22"/>
              </w:rPr>
            </w:pPr>
          </w:p>
        </w:tc>
        <w:tc>
          <w:tcPr>
            <w:tcW w:w="5325" w:type="dxa"/>
            <w:tcBorders>
              <w:top w:val="single" w:sz="4" w:space="0" w:color="auto"/>
              <w:left w:val="single" w:sz="4" w:space="0" w:color="auto"/>
              <w:bottom w:val="single" w:sz="4" w:space="0" w:color="auto"/>
            </w:tcBorders>
          </w:tcPr>
          <w:p w14:paraId="1CE1049B" w14:textId="77777777" w:rsidR="00BB6650" w:rsidRPr="00A703A2" w:rsidRDefault="00BB6650" w:rsidP="00BB6650">
            <w:pPr>
              <w:spacing w:before="120"/>
              <w:rPr>
                <w:rFonts w:asciiTheme="minorHAnsi" w:hAnsiTheme="minorHAnsi" w:cstheme="minorHAnsi"/>
                <w:sz w:val="22"/>
                <w:szCs w:val="22"/>
              </w:rPr>
            </w:pPr>
          </w:p>
        </w:tc>
      </w:tr>
      <w:tr w:rsidR="00BB6650" w:rsidRPr="00A703A2" w14:paraId="10CCD401" w14:textId="77777777" w:rsidTr="00F120D7">
        <w:trPr>
          <w:trHeight w:val="432"/>
        </w:trPr>
        <w:tc>
          <w:tcPr>
            <w:tcW w:w="2835" w:type="dxa"/>
            <w:tcBorders>
              <w:top w:val="single" w:sz="4" w:space="0" w:color="auto"/>
              <w:bottom w:val="single" w:sz="4" w:space="0" w:color="auto"/>
              <w:right w:val="single" w:sz="4" w:space="0" w:color="auto"/>
            </w:tcBorders>
            <w:vAlign w:val="center"/>
          </w:tcPr>
          <w:p w14:paraId="14B2D172" w14:textId="77777777" w:rsidR="00BB6650" w:rsidRPr="00A703A2" w:rsidRDefault="00BB6650" w:rsidP="00BB6650">
            <w:pPr>
              <w:spacing w:before="120"/>
              <w:rPr>
                <w:rFonts w:asciiTheme="minorHAnsi" w:hAnsiTheme="minorHAnsi" w:cstheme="minorHAnsi"/>
                <w:sz w:val="22"/>
                <w:szCs w:val="22"/>
              </w:rPr>
            </w:pPr>
            <w:r w:rsidRPr="00A703A2">
              <w:rPr>
                <w:rFonts w:asciiTheme="minorHAnsi" w:hAnsiTheme="minorHAnsi" w:cstheme="minorHAnsi"/>
                <w:color w:val="000000"/>
                <w:sz w:val="22"/>
                <w:szCs w:val="22"/>
              </w:rPr>
              <w:t>Joint research grant funding</w:t>
            </w:r>
          </w:p>
        </w:tc>
        <w:tc>
          <w:tcPr>
            <w:tcW w:w="1560" w:type="dxa"/>
            <w:tcBorders>
              <w:top w:val="single" w:sz="4" w:space="0" w:color="auto"/>
              <w:left w:val="single" w:sz="4" w:space="0" w:color="auto"/>
              <w:bottom w:val="single" w:sz="4" w:space="0" w:color="auto"/>
            </w:tcBorders>
            <w:vAlign w:val="center"/>
          </w:tcPr>
          <w:p w14:paraId="2B19B9F0" w14:textId="77777777" w:rsidR="00BB6650" w:rsidRPr="00A703A2" w:rsidRDefault="00BB6650" w:rsidP="004E00BF">
            <w:pPr>
              <w:spacing w:before="120"/>
              <w:rPr>
                <w:rFonts w:asciiTheme="minorHAnsi" w:hAnsiTheme="minorHAnsi" w:cstheme="minorHAnsi"/>
                <w:sz w:val="22"/>
                <w:szCs w:val="22"/>
              </w:rPr>
            </w:pPr>
          </w:p>
        </w:tc>
        <w:tc>
          <w:tcPr>
            <w:tcW w:w="5325" w:type="dxa"/>
            <w:tcBorders>
              <w:top w:val="single" w:sz="4" w:space="0" w:color="auto"/>
              <w:left w:val="single" w:sz="4" w:space="0" w:color="auto"/>
              <w:bottom w:val="single" w:sz="4" w:space="0" w:color="auto"/>
            </w:tcBorders>
          </w:tcPr>
          <w:p w14:paraId="14FEF685" w14:textId="77777777" w:rsidR="00BB6650" w:rsidRPr="00A703A2" w:rsidRDefault="00BB6650" w:rsidP="00BB6650">
            <w:pPr>
              <w:spacing w:before="120"/>
              <w:rPr>
                <w:rFonts w:asciiTheme="minorHAnsi" w:hAnsiTheme="minorHAnsi" w:cstheme="minorHAnsi"/>
                <w:sz w:val="22"/>
                <w:szCs w:val="22"/>
              </w:rPr>
            </w:pPr>
            <w:r w:rsidRPr="00A703A2">
              <w:rPr>
                <w:rFonts w:asciiTheme="minorHAnsi" w:hAnsiTheme="minorHAnsi" w:cstheme="minorHAnsi"/>
                <w:i/>
                <w:sz w:val="16"/>
                <w:szCs w:val="16"/>
              </w:rPr>
              <w:t>Please include the names of any funding sources already identified and/or current funding applications</w:t>
            </w:r>
            <w:r w:rsidRPr="00A703A2">
              <w:rPr>
                <w:rFonts w:asciiTheme="minorHAnsi" w:hAnsiTheme="minorHAnsi" w:cstheme="minorHAnsi"/>
                <w:sz w:val="22"/>
                <w:szCs w:val="22"/>
              </w:rPr>
              <w:t xml:space="preserve"> </w:t>
            </w:r>
          </w:p>
          <w:p w14:paraId="144406FD" w14:textId="77777777" w:rsidR="00E6687D" w:rsidRPr="00A703A2" w:rsidRDefault="00E6687D" w:rsidP="00BB6650">
            <w:pPr>
              <w:spacing w:before="120"/>
              <w:rPr>
                <w:rFonts w:asciiTheme="minorHAnsi" w:hAnsiTheme="minorHAnsi" w:cstheme="minorHAnsi"/>
                <w:sz w:val="22"/>
                <w:szCs w:val="22"/>
              </w:rPr>
            </w:pPr>
          </w:p>
        </w:tc>
      </w:tr>
      <w:tr w:rsidR="00BB6650" w:rsidRPr="00A703A2" w14:paraId="1D7BEF09" w14:textId="77777777" w:rsidTr="00F120D7">
        <w:trPr>
          <w:trHeight w:val="825"/>
        </w:trPr>
        <w:tc>
          <w:tcPr>
            <w:tcW w:w="2835" w:type="dxa"/>
            <w:tcBorders>
              <w:top w:val="single" w:sz="4" w:space="0" w:color="auto"/>
              <w:bottom w:val="single" w:sz="4" w:space="0" w:color="auto"/>
              <w:right w:val="single" w:sz="4" w:space="0" w:color="auto"/>
            </w:tcBorders>
            <w:vAlign w:val="center"/>
          </w:tcPr>
          <w:p w14:paraId="1CEDF7C4" w14:textId="77777777" w:rsidR="00BB6650" w:rsidRPr="00A703A2" w:rsidRDefault="00BB6650" w:rsidP="003A4CA8">
            <w:pPr>
              <w:rPr>
                <w:rFonts w:asciiTheme="minorHAnsi" w:hAnsiTheme="minorHAnsi" w:cstheme="minorHAnsi"/>
                <w:sz w:val="22"/>
                <w:szCs w:val="22"/>
              </w:rPr>
            </w:pPr>
            <w:r w:rsidRPr="00A703A2">
              <w:rPr>
                <w:rFonts w:asciiTheme="minorHAnsi" w:hAnsiTheme="minorHAnsi" w:cstheme="minorHAnsi"/>
                <w:color w:val="000000"/>
                <w:sz w:val="22"/>
                <w:szCs w:val="22"/>
              </w:rPr>
              <w:t>Joint supervision of Higher Degree Research Students</w:t>
            </w:r>
          </w:p>
        </w:tc>
        <w:tc>
          <w:tcPr>
            <w:tcW w:w="1560" w:type="dxa"/>
            <w:tcBorders>
              <w:top w:val="single" w:sz="4" w:space="0" w:color="auto"/>
              <w:left w:val="single" w:sz="4" w:space="0" w:color="auto"/>
              <w:bottom w:val="single" w:sz="4" w:space="0" w:color="auto"/>
            </w:tcBorders>
            <w:vAlign w:val="center"/>
          </w:tcPr>
          <w:p w14:paraId="7046E607" w14:textId="77777777" w:rsidR="00BB6650" w:rsidRPr="00A703A2" w:rsidRDefault="00BB6650" w:rsidP="004E00BF">
            <w:pPr>
              <w:spacing w:before="120"/>
              <w:rPr>
                <w:rFonts w:asciiTheme="minorHAnsi" w:hAnsiTheme="minorHAnsi" w:cstheme="minorHAnsi"/>
                <w:sz w:val="22"/>
                <w:szCs w:val="22"/>
              </w:rPr>
            </w:pPr>
          </w:p>
        </w:tc>
        <w:tc>
          <w:tcPr>
            <w:tcW w:w="5325" w:type="dxa"/>
            <w:tcBorders>
              <w:top w:val="single" w:sz="4" w:space="0" w:color="auto"/>
              <w:left w:val="single" w:sz="4" w:space="0" w:color="auto"/>
              <w:bottom w:val="single" w:sz="4" w:space="0" w:color="auto"/>
            </w:tcBorders>
          </w:tcPr>
          <w:p w14:paraId="6AF393D9" w14:textId="77777777" w:rsidR="00BB6650" w:rsidRPr="00A703A2" w:rsidRDefault="00BB6650" w:rsidP="00BB6650">
            <w:pPr>
              <w:spacing w:before="120"/>
              <w:rPr>
                <w:rFonts w:asciiTheme="minorHAnsi" w:hAnsiTheme="minorHAnsi" w:cstheme="minorHAnsi"/>
                <w:sz w:val="22"/>
                <w:szCs w:val="22"/>
              </w:rPr>
            </w:pPr>
            <w:r w:rsidRPr="00A703A2">
              <w:rPr>
                <w:rFonts w:asciiTheme="minorHAnsi" w:hAnsiTheme="minorHAnsi" w:cstheme="minorHAnsi"/>
                <w:i/>
                <w:sz w:val="16"/>
                <w:szCs w:val="16"/>
              </w:rPr>
              <w:t>Please include the names of any already-identified HDR students to be co-supervised</w:t>
            </w:r>
            <w:r w:rsidRPr="00A703A2">
              <w:rPr>
                <w:rFonts w:asciiTheme="minorHAnsi" w:hAnsiTheme="minorHAnsi" w:cstheme="minorHAnsi"/>
                <w:sz w:val="22"/>
                <w:szCs w:val="22"/>
              </w:rPr>
              <w:t xml:space="preserve"> </w:t>
            </w:r>
          </w:p>
        </w:tc>
      </w:tr>
      <w:tr w:rsidR="00BB6650" w:rsidRPr="00A703A2" w14:paraId="78859814" w14:textId="77777777" w:rsidTr="00F120D7">
        <w:trPr>
          <w:trHeight w:val="312"/>
        </w:trPr>
        <w:tc>
          <w:tcPr>
            <w:tcW w:w="2835" w:type="dxa"/>
            <w:tcBorders>
              <w:top w:val="single" w:sz="4" w:space="0" w:color="auto"/>
              <w:bottom w:val="single" w:sz="4" w:space="0" w:color="auto"/>
              <w:right w:val="single" w:sz="4" w:space="0" w:color="auto"/>
            </w:tcBorders>
            <w:vAlign w:val="center"/>
          </w:tcPr>
          <w:p w14:paraId="368DE1D8" w14:textId="77777777" w:rsidR="00BB6650" w:rsidRPr="00A703A2" w:rsidRDefault="00BB6650" w:rsidP="003A4CA8">
            <w:pPr>
              <w:rPr>
                <w:rFonts w:asciiTheme="minorHAnsi" w:hAnsiTheme="minorHAnsi" w:cstheme="minorHAnsi"/>
                <w:sz w:val="22"/>
                <w:szCs w:val="22"/>
              </w:rPr>
            </w:pPr>
            <w:r w:rsidRPr="00A703A2">
              <w:rPr>
                <w:rFonts w:asciiTheme="minorHAnsi" w:hAnsiTheme="minorHAnsi" w:cstheme="minorHAnsi"/>
                <w:color w:val="000000"/>
                <w:sz w:val="22"/>
                <w:szCs w:val="22"/>
              </w:rPr>
              <w:t>Development of connections with other academics at UTS or KTP, especially</w:t>
            </w:r>
            <w:r w:rsidRPr="00A703A2">
              <w:rPr>
                <w:rFonts w:asciiTheme="minorHAnsi" w:hAnsiTheme="minorHAnsi" w:cstheme="minorHAnsi"/>
                <w:sz w:val="22"/>
                <w:szCs w:val="22"/>
              </w:rPr>
              <w:t xml:space="preserve"> early and mid-career researchers</w:t>
            </w:r>
          </w:p>
        </w:tc>
        <w:tc>
          <w:tcPr>
            <w:tcW w:w="1560" w:type="dxa"/>
            <w:tcBorders>
              <w:top w:val="single" w:sz="4" w:space="0" w:color="auto"/>
              <w:left w:val="single" w:sz="4" w:space="0" w:color="auto"/>
              <w:bottom w:val="single" w:sz="4" w:space="0" w:color="auto"/>
            </w:tcBorders>
            <w:vAlign w:val="center"/>
          </w:tcPr>
          <w:p w14:paraId="7C1DF06F" w14:textId="77777777" w:rsidR="00BB6650" w:rsidRPr="00A703A2" w:rsidRDefault="00BB6650" w:rsidP="004E00BF">
            <w:pPr>
              <w:spacing w:before="120"/>
              <w:rPr>
                <w:rFonts w:asciiTheme="minorHAnsi" w:hAnsiTheme="minorHAnsi" w:cstheme="minorHAnsi"/>
                <w:sz w:val="22"/>
                <w:szCs w:val="22"/>
              </w:rPr>
            </w:pPr>
          </w:p>
        </w:tc>
        <w:tc>
          <w:tcPr>
            <w:tcW w:w="5325" w:type="dxa"/>
            <w:tcBorders>
              <w:top w:val="single" w:sz="4" w:space="0" w:color="auto"/>
              <w:left w:val="single" w:sz="4" w:space="0" w:color="auto"/>
              <w:bottom w:val="single" w:sz="4" w:space="0" w:color="auto"/>
            </w:tcBorders>
          </w:tcPr>
          <w:p w14:paraId="239DD1C8" w14:textId="77777777" w:rsidR="00BB6650" w:rsidRPr="00A703A2" w:rsidRDefault="00BB6650" w:rsidP="00BB6650">
            <w:pPr>
              <w:spacing w:before="120"/>
              <w:rPr>
                <w:rFonts w:asciiTheme="minorHAnsi" w:hAnsiTheme="minorHAnsi" w:cstheme="minorHAnsi"/>
                <w:sz w:val="22"/>
                <w:szCs w:val="22"/>
              </w:rPr>
            </w:pPr>
            <w:r w:rsidRPr="00A703A2">
              <w:rPr>
                <w:rFonts w:asciiTheme="minorHAnsi" w:hAnsiTheme="minorHAnsi" w:cstheme="minorHAnsi"/>
                <w:i/>
                <w:sz w:val="16"/>
                <w:szCs w:val="16"/>
              </w:rPr>
              <w:t>Please include the names and Faculties of all academics who will be included in this collaboration</w:t>
            </w:r>
            <w:r w:rsidRPr="00A703A2">
              <w:rPr>
                <w:rFonts w:asciiTheme="minorHAnsi" w:hAnsiTheme="minorHAnsi" w:cstheme="minorHAnsi"/>
                <w:sz w:val="22"/>
                <w:szCs w:val="22"/>
              </w:rPr>
              <w:t xml:space="preserve"> </w:t>
            </w:r>
          </w:p>
        </w:tc>
      </w:tr>
      <w:tr w:rsidR="00894C6F" w:rsidRPr="00A703A2" w14:paraId="4F0408CA" w14:textId="77777777" w:rsidTr="00F120D7">
        <w:trPr>
          <w:trHeight w:val="312"/>
        </w:trPr>
        <w:tc>
          <w:tcPr>
            <w:tcW w:w="2835" w:type="dxa"/>
            <w:tcBorders>
              <w:top w:val="single" w:sz="4" w:space="0" w:color="auto"/>
              <w:bottom w:val="single" w:sz="4" w:space="0" w:color="auto"/>
              <w:right w:val="single" w:sz="4" w:space="0" w:color="auto"/>
            </w:tcBorders>
            <w:vAlign w:val="center"/>
          </w:tcPr>
          <w:p w14:paraId="382840D6" w14:textId="77777777" w:rsidR="00894C6F" w:rsidRPr="00A703A2" w:rsidRDefault="00894C6F" w:rsidP="00894C6F">
            <w:pPr>
              <w:rPr>
                <w:rFonts w:asciiTheme="minorHAnsi" w:hAnsiTheme="minorHAnsi" w:cstheme="minorHAnsi"/>
                <w:color w:val="000000"/>
                <w:sz w:val="22"/>
                <w:szCs w:val="22"/>
              </w:rPr>
            </w:pPr>
            <w:r w:rsidRPr="00A703A2">
              <w:rPr>
                <w:rFonts w:asciiTheme="minorHAnsi" w:hAnsiTheme="minorHAnsi" w:cstheme="minorHAnsi"/>
                <w:color w:val="000000"/>
                <w:sz w:val="22"/>
                <w:szCs w:val="22"/>
              </w:rPr>
              <w:t>Seminars, Workshops or Meetings</w:t>
            </w:r>
          </w:p>
        </w:tc>
        <w:tc>
          <w:tcPr>
            <w:tcW w:w="1560" w:type="dxa"/>
            <w:tcBorders>
              <w:top w:val="single" w:sz="4" w:space="0" w:color="auto"/>
              <w:left w:val="single" w:sz="4" w:space="0" w:color="auto"/>
              <w:bottom w:val="single" w:sz="4" w:space="0" w:color="auto"/>
            </w:tcBorders>
            <w:vAlign w:val="center"/>
          </w:tcPr>
          <w:p w14:paraId="7B4C1819" w14:textId="77777777" w:rsidR="00894C6F" w:rsidRPr="00A703A2" w:rsidRDefault="00894C6F" w:rsidP="004E00BF">
            <w:pPr>
              <w:spacing w:before="120"/>
              <w:rPr>
                <w:rFonts w:asciiTheme="minorHAnsi" w:hAnsiTheme="minorHAnsi" w:cstheme="minorHAnsi"/>
                <w:sz w:val="22"/>
                <w:szCs w:val="22"/>
              </w:rPr>
            </w:pPr>
          </w:p>
        </w:tc>
        <w:tc>
          <w:tcPr>
            <w:tcW w:w="5325" w:type="dxa"/>
            <w:tcBorders>
              <w:top w:val="single" w:sz="4" w:space="0" w:color="auto"/>
              <w:left w:val="single" w:sz="4" w:space="0" w:color="auto"/>
              <w:bottom w:val="single" w:sz="4" w:space="0" w:color="auto"/>
            </w:tcBorders>
          </w:tcPr>
          <w:p w14:paraId="3145666D" w14:textId="77777777" w:rsidR="00894C6F" w:rsidRPr="00A703A2" w:rsidRDefault="00B230DD" w:rsidP="00BB6650">
            <w:pPr>
              <w:spacing w:before="120"/>
              <w:rPr>
                <w:rFonts w:asciiTheme="minorHAnsi" w:hAnsiTheme="minorHAnsi" w:cstheme="minorHAnsi"/>
                <w:i/>
                <w:sz w:val="16"/>
                <w:szCs w:val="16"/>
              </w:rPr>
            </w:pPr>
            <w:r w:rsidRPr="00A703A2">
              <w:rPr>
                <w:rFonts w:asciiTheme="minorHAnsi" w:hAnsiTheme="minorHAnsi" w:cstheme="minorHAnsi"/>
                <w:i/>
                <w:sz w:val="16"/>
                <w:szCs w:val="16"/>
              </w:rPr>
              <w:t>Please include the topics and audience(s)</w:t>
            </w:r>
          </w:p>
          <w:p w14:paraId="4E773A4A" w14:textId="77777777" w:rsidR="00E6687D" w:rsidRPr="00A703A2" w:rsidRDefault="00E6687D" w:rsidP="00BB6650">
            <w:pPr>
              <w:spacing w:before="120"/>
              <w:rPr>
                <w:rFonts w:asciiTheme="minorHAnsi" w:hAnsiTheme="minorHAnsi" w:cstheme="minorHAnsi"/>
                <w:i/>
                <w:sz w:val="16"/>
                <w:szCs w:val="16"/>
              </w:rPr>
            </w:pPr>
          </w:p>
        </w:tc>
      </w:tr>
      <w:tr w:rsidR="00BB6650" w:rsidRPr="00A703A2" w14:paraId="312B81B2" w14:textId="77777777" w:rsidTr="00F120D7">
        <w:trPr>
          <w:trHeight w:val="1408"/>
        </w:trPr>
        <w:tc>
          <w:tcPr>
            <w:tcW w:w="9720" w:type="dxa"/>
            <w:gridSpan w:val="3"/>
            <w:tcBorders>
              <w:top w:val="single" w:sz="4" w:space="0" w:color="auto"/>
            </w:tcBorders>
          </w:tcPr>
          <w:p w14:paraId="68D21A67" w14:textId="77777777" w:rsidR="00BB6650" w:rsidRPr="00A703A2" w:rsidRDefault="00BB6650" w:rsidP="001F660B">
            <w:pPr>
              <w:spacing w:before="120"/>
              <w:rPr>
                <w:rFonts w:asciiTheme="minorHAnsi" w:hAnsiTheme="minorHAnsi" w:cstheme="minorHAnsi"/>
                <w:sz w:val="22"/>
                <w:szCs w:val="22"/>
              </w:rPr>
            </w:pPr>
            <w:r w:rsidRPr="00A703A2">
              <w:rPr>
                <w:rFonts w:asciiTheme="minorHAnsi" w:hAnsiTheme="minorHAnsi" w:cstheme="minorHAnsi"/>
                <w:sz w:val="22"/>
                <w:szCs w:val="22"/>
              </w:rPr>
              <w:t xml:space="preserve">Any further information about the proposed activities you wish to provide: </w:t>
            </w:r>
          </w:p>
          <w:p w14:paraId="5F4BC645" w14:textId="77777777" w:rsidR="00BB6650" w:rsidRPr="00A703A2" w:rsidRDefault="00BB6650" w:rsidP="001F660B">
            <w:pPr>
              <w:spacing w:before="120"/>
              <w:rPr>
                <w:rFonts w:asciiTheme="minorHAnsi" w:hAnsiTheme="minorHAnsi" w:cstheme="minorHAnsi"/>
              </w:rPr>
            </w:pPr>
          </w:p>
          <w:p w14:paraId="790231A2" w14:textId="77777777" w:rsidR="00BB6650" w:rsidRPr="00A703A2" w:rsidRDefault="00BB6650" w:rsidP="00BB6650">
            <w:pPr>
              <w:spacing w:before="120"/>
              <w:rPr>
                <w:rFonts w:asciiTheme="minorHAnsi" w:hAnsiTheme="minorHAnsi" w:cstheme="minorHAnsi"/>
                <w:b/>
                <w:color w:val="000000"/>
                <w:sz w:val="22"/>
                <w:szCs w:val="22"/>
              </w:rPr>
            </w:pPr>
          </w:p>
          <w:p w14:paraId="64371B9F" w14:textId="77777777" w:rsidR="00F120D7" w:rsidRPr="00A703A2" w:rsidRDefault="00F120D7" w:rsidP="00BB6650">
            <w:pPr>
              <w:spacing w:before="120"/>
              <w:rPr>
                <w:rFonts w:asciiTheme="minorHAnsi" w:hAnsiTheme="minorHAnsi" w:cstheme="minorHAnsi"/>
                <w:b/>
                <w:color w:val="000000"/>
                <w:sz w:val="22"/>
                <w:szCs w:val="22"/>
              </w:rPr>
            </w:pPr>
          </w:p>
        </w:tc>
      </w:tr>
    </w:tbl>
    <w:p w14:paraId="6D1B68D2" w14:textId="77777777" w:rsidR="00C503FD" w:rsidRPr="00A703A2" w:rsidRDefault="00C503FD" w:rsidP="00C503FD">
      <w:pPr>
        <w:rPr>
          <w:rFonts w:asciiTheme="minorHAnsi" w:hAnsiTheme="minorHAnsi" w:cstheme="minorHAnsi"/>
          <w:b/>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9720"/>
      </w:tblGrid>
      <w:tr w:rsidR="00C503FD" w:rsidRPr="00A703A2" w14:paraId="10924879" w14:textId="77777777" w:rsidTr="0076335E">
        <w:trPr>
          <w:trHeight w:val="480"/>
        </w:trPr>
        <w:tc>
          <w:tcPr>
            <w:tcW w:w="9720" w:type="dxa"/>
            <w:shd w:val="clear" w:color="auto" w:fill="DDDDDD"/>
            <w:vAlign w:val="center"/>
          </w:tcPr>
          <w:p w14:paraId="4F91345A" w14:textId="77777777" w:rsidR="00C503FD" w:rsidRPr="00A703A2" w:rsidRDefault="002D1112" w:rsidP="002D1112">
            <w:pPr>
              <w:rPr>
                <w:rFonts w:asciiTheme="minorHAnsi" w:hAnsiTheme="minorHAnsi" w:cstheme="minorHAnsi"/>
              </w:rPr>
            </w:pPr>
            <w:r w:rsidRPr="00A703A2">
              <w:rPr>
                <w:rFonts w:asciiTheme="minorHAnsi" w:hAnsiTheme="minorHAnsi" w:cstheme="minorHAnsi"/>
                <w:b/>
                <w:bCs/>
                <w:sz w:val="22"/>
                <w:szCs w:val="22"/>
              </w:rPr>
              <w:t xml:space="preserve">4. </w:t>
            </w:r>
            <w:r w:rsidRPr="00A703A2">
              <w:rPr>
                <w:rFonts w:asciiTheme="minorHAnsi" w:hAnsiTheme="minorHAnsi" w:cstheme="minorHAnsi"/>
                <w:bCs/>
                <w:sz w:val="22"/>
                <w:szCs w:val="22"/>
              </w:rPr>
              <w:t>A rationale of the benefit of the Scholar’s visit to UTS and the host academic unit, and how the visit will further the UTS research strategy.</w:t>
            </w:r>
            <w:r w:rsidR="00C503FD" w:rsidRPr="00A703A2">
              <w:rPr>
                <w:rFonts w:asciiTheme="minorHAnsi" w:hAnsiTheme="minorHAnsi" w:cstheme="minorHAnsi"/>
                <w:b/>
                <w:bCs/>
                <w:sz w:val="22"/>
                <w:szCs w:val="22"/>
              </w:rPr>
              <w:t xml:space="preserve"> </w:t>
            </w:r>
          </w:p>
        </w:tc>
      </w:tr>
      <w:tr w:rsidR="00C503FD" w:rsidRPr="00A703A2" w14:paraId="3BBFB22E" w14:textId="77777777" w:rsidTr="00F120D7">
        <w:trPr>
          <w:trHeight w:val="996"/>
        </w:trPr>
        <w:tc>
          <w:tcPr>
            <w:tcW w:w="9720" w:type="dxa"/>
            <w:vAlign w:val="center"/>
          </w:tcPr>
          <w:p w14:paraId="56F31363" w14:textId="77777777" w:rsidR="00C503FD" w:rsidRPr="00A703A2" w:rsidRDefault="00C503FD" w:rsidP="001F660B">
            <w:pPr>
              <w:spacing w:before="120"/>
              <w:rPr>
                <w:rFonts w:asciiTheme="minorHAnsi" w:hAnsiTheme="minorHAnsi" w:cstheme="minorHAnsi"/>
              </w:rPr>
            </w:pPr>
            <w:r w:rsidRPr="00A703A2">
              <w:rPr>
                <w:rFonts w:asciiTheme="minorHAnsi" w:hAnsiTheme="minorHAnsi" w:cstheme="minorHAnsi"/>
                <w:sz w:val="22"/>
                <w:szCs w:val="22"/>
              </w:rPr>
              <w:br w:type="page"/>
            </w:r>
          </w:p>
          <w:p w14:paraId="463B971B" w14:textId="77777777" w:rsidR="002028C1" w:rsidRPr="00A703A2" w:rsidRDefault="002028C1" w:rsidP="001F660B">
            <w:pPr>
              <w:spacing w:before="120"/>
              <w:rPr>
                <w:rFonts w:asciiTheme="minorHAnsi" w:hAnsiTheme="minorHAnsi" w:cstheme="minorHAnsi"/>
              </w:rPr>
            </w:pPr>
          </w:p>
          <w:p w14:paraId="7720ADFD" w14:textId="77777777" w:rsidR="00F120D7" w:rsidRPr="00A703A2" w:rsidRDefault="00F120D7" w:rsidP="001F660B">
            <w:pPr>
              <w:spacing w:before="120"/>
              <w:rPr>
                <w:rFonts w:asciiTheme="minorHAnsi" w:hAnsiTheme="minorHAnsi" w:cstheme="minorHAnsi"/>
              </w:rPr>
            </w:pPr>
          </w:p>
        </w:tc>
      </w:tr>
    </w:tbl>
    <w:p w14:paraId="44235E82" w14:textId="77777777" w:rsidR="00C503FD" w:rsidRPr="00A703A2" w:rsidRDefault="00C503FD" w:rsidP="00C503FD">
      <w:pPr>
        <w:rPr>
          <w:rFonts w:asciiTheme="minorHAnsi" w:hAnsiTheme="minorHAnsi" w:cstheme="minorHAns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5245"/>
        <w:gridCol w:w="1276"/>
        <w:gridCol w:w="1134"/>
        <w:gridCol w:w="2065"/>
      </w:tblGrid>
      <w:tr w:rsidR="001B144E" w:rsidRPr="00A703A2" w14:paraId="03294F3C" w14:textId="77777777" w:rsidTr="008D4549">
        <w:trPr>
          <w:trHeight w:val="480"/>
        </w:trPr>
        <w:tc>
          <w:tcPr>
            <w:tcW w:w="9720" w:type="dxa"/>
            <w:gridSpan w:val="4"/>
            <w:tcBorders>
              <w:top w:val="single" w:sz="4" w:space="0" w:color="auto"/>
              <w:bottom w:val="single" w:sz="4" w:space="0" w:color="auto"/>
            </w:tcBorders>
            <w:shd w:val="clear" w:color="auto" w:fill="DDDDDD"/>
            <w:vAlign w:val="center"/>
          </w:tcPr>
          <w:p w14:paraId="1BED8C3A" w14:textId="77777777" w:rsidR="001B144E" w:rsidRPr="00A703A2" w:rsidRDefault="001B144E" w:rsidP="001B144E">
            <w:pPr>
              <w:keepNext/>
              <w:spacing w:before="120"/>
              <w:rPr>
                <w:rFonts w:asciiTheme="minorHAnsi" w:hAnsiTheme="minorHAnsi" w:cstheme="minorHAnsi"/>
                <w:b/>
                <w:bCs/>
              </w:rPr>
            </w:pPr>
            <w:r w:rsidRPr="00A703A2">
              <w:rPr>
                <w:rFonts w:asciiTheme="minorHAnsi" w:hAnsiTheme="minorHAnsi" w:cstheme="minorHAnsi"/>
                <w:b/>
                <w:bCs/>
                <w:sz w:val="22"/>
                <w:szCs w:val="22"/>
              </w:rPr>
              <w:t xml:space="preserve">5. </w:t>
            </w:r>
            <w:r w:rsidRPr="00A703A2">
              <w:rPr>
                <w:rFonts w:asciiTheme="minorHAnsi" w:hAnsiTheme="minorHAnsi" w:cstheme="minorHAnsi"/>
                <w:bCs/>
                <w:sz w:val="22"/>
                <w:szCs w:val="22"/>
              </w:rPr>
              <w:t>Previous Applications</w:t>
            </w:r>
            <w:r w:rsidR="008D4549" w:rsidRPr="00A703A2">
              <w:rPr>
                <w:rFonts w:asciiTheme="minorHAnsi" w:hAnsiTheme="minorHAnsi" w:cstheme="minorHAnsi"/>
                <w:bCs/>
                <w:sz w:val="22"/>
                <w:szCs w:val="22"/>
              </w:rPr>
              <w:t xml:space="preserve"> </w:t>
            </w:r>
          </w:p>
        </w:tc>
      </w:tr>
      <w:tr w:rsidR="001B144E" w:rsidRPr="00A703A2" w14:paraId="5C11B19D" w14:textId="77777777" w:rsidTr="00F120D7">
        <w:trPr>
          <w:trHeight w:val="444"/>
        </w:trPr>
        <w:tc>
          <w:tcPr>
            <w:tcW w:w="5245" w:type="dxa"/>
            <w:tcBorders>
              <w:top w:val="single" w:sz="4" w:space="0" w:color="auto"/>
              <w:bottom w:val="single" w:sz="4" w:space="0" w:color="auto"/>
              <w:right w:val="single" w:sz="4" w:space="0" w:color="auto"/>
            </w:tcBorders>
            <w:vAlign w:val="center"/>
          </w:tcPr>
          <w:p w14:paraId="62D1732E" w14:textId="77777777" w:rsidR="001B144E" w:rsidRPr="00A703A2" w:rsidRDefault="001B144E" w:rsidP="007137FC">
            <w:pPr>
              <w:spacing w:before="120"/>
              <w:rPr>
                <w:rFonts w:asciiTheme="minorHAnsi" w:hAnsiTheme="minorHAnsi" w:cstheme="minorHAnsi"/>
                <w:sz w:val="22"/>
                <w:szCs w:val="22"/>
              </w:rPr>
            </w:pPr>
            <w:r w:rsidRPr="00A703A2">
              <w:rPr>
                <w:rFonts w:asciiTheme="minorHAnsi" w:hAnsiTheme="minorHAnsi" w:cstheme="minorHAnsi"/>
                <w:sz w:val="22"/>
                <w:szCs w:val="22"/>
              </w:rPr>
              <w:t xml:space="preserve">Please indicate if the Visiting Fellow or Host Academic has submitted an application to participate in a </w:t>
            </w:r>
            <w:r w:rsidRPr="00A703A2">
              <w:rPr>
                <w:rFonts w:asciiTheme="minorHAnsi" w:hAnsiTheme="minorHAnsi" w:cstheme="minorHAnsi"/>
                <w:bCs/>
                <w:sz w:val="22"/>
                <w:szCs w:val="22"/>
              </w:rPr>
              <w:t>KTP Visiting Fellow Program in the past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83CA95F" w14:textId="77777777" w:rsidR="001B144E" w:rsidRPr="00A703A2" w:rsidRDefault="001B144E" w:rsidP="007137FC">
            <w:pPr>
              <w:spacing w:before="120"/>
              <w:rPr>
                <w:rFonts w:asciiTheme="minorHAnsi" w:hAnsiTheme="minorHAnsi" w:cstheme="minorHAnsi"/>
                <w:sz w:val="22"/>
                <w:szCs w:val="22"/>
              </w:rPr>
            </w:pPr>
            <w:r w:rsidRPr="00A703A2">
              <w:rPr>
                <w:rFonts w:asciiTheme="minorHAnsi" w:hAnsiTheme="minorHAnsi" w:cstheme="minorHAnsi"/>
                <w:sz w:val="22"/>
                <w:szCs w:val="22"/>
              </w:rPr>
              <w:t>Yes</w:t>
            </w:r>
          </w:p>
        </w:tc>
        <w:tc>
          <w:tcPr>
            <w:tcW w:w="2065" w:type="dxa"/>
            <w:tcBorders>
              <w:top w:val="single" w:sz="4" w:space="0" w:color="auto"/>
              <w:left w:val="single" w:sz="4" w:space="0" w:color="auto"/>
              <w:bottom w:val="single" w:sz="4" w:space="0" w:color="auto"/>
            </w:tcBorders>
            <w:vAlign w:val="center"/>
          </w:tcPr>
          <w:p w14:paraId="6A3A5D14" w14:textId="77777777" w:rsidR="001B144E" w:rsidRPr="00A703A2" w:rsidRDefault="001B144E" w:rsidP="007137FC">
            <w:pPr>
              <w:spacing w:before="120"/>
              <w:rPr>
                <w:rFonts w:asciiTheme="minorHAnsi" w:hAnsiTheme="minorHAnsi" w:cstheme="minorHAnsi"/>
                <w:sz w:val="22"/>
                <w:szCs w:val="22"/>
              </w:rPr>
            </w:pPr>
            <w:r w:rsidRPr="00A703A2">
              <w:rPr>
                <w:rFonts w:asciiTheme="minorHAnsi" w:hAnsiTheme="minorHAnsi" w:cstheme="minorHAnsi"/>
                <w:sz w:val="22"/>
                <w:szCs w:val="22"/>
              </w:rPr>
              <w:t>No</w:t>
            </w:r>
          </w:p>
        </w:tc>
      </w:tr>
      <w:tr w:rsidR="00F120D7" w:rsidRPr="00A703A2" w14:paraId="20C4F5A3" w14:textId="77777777" w:rsidTr="00F120D7">
        <w:trPr>
          <w:trHeight w:val="444"/>
        </w:trPr>
        <w:tc>
          <w:tcPr>
            <w:tcW w:w="5245" w:type="dxa"/>
            <w:tcBorders>
              <w:top w:val="single" w:sz="4" w:space="0" w:color="auto"/>
              <w:left w:val="single" w:sz="4" w:space="0" w:color="auto"/>
              <w:bottom w:val="single" w:sz="4" w:space="0" w:color="auto"/>
              <w:right w:val="single" w:sz="4" w:space="0" w:color="auto"/>
            </w:tcBorders>
            <w:vAlign w:val="center"/>
          </w:tcPr>
          <w:p w14:paraId="2DD7BCB6" w14:textId="77777777" w:rsidR="00F120D7" w:rsidRPr="00A703A2" w:rsidRDefault="00F120D7" w:rsidP="008D4549">
            <w:pPr>
              <w:rPr>
                <w:rFonts w:asciiTheme="minorHAnsi" w:hAnsiTheme="minorHAnsi" w:cstheme="minorHAnsi"/>
                <w:sz w:val="22"/>
                <w:szCs w:val="22"/>
              </w:rPr>
            </w:pPr>
            <w:r w:rsidRPr="00A703A2">
              <w:rPr>
                <w:rFonts w:asciiTheme="minorHAnsi" w:hAnsiTheme="minorHAnsi" w:cstheme="minorHAnsi"/>
                <w:bCs/>
                <w:sz w:val="22"/>
                <w:szCs w:val="22"/>
              </w:rPr>
              <w:t>If so, was the application successful?</w:t>
            </w:r>
          </w:p>
        </w:tc>
        <w:tc>
          <w:tcPr>
            <w:tcW w:w="1276" w:type="dxa"/>
            <w:tcBorders>
              <w:top w:val="single" w:sz="4" w:space="0" w:color="auto"/>
              <w:left w:val="single" w:sz="4" w:space="0" w:color="auto"/>
              <w:bottom w:val="single" w:sz="4" w:space="0" w:color="auto"/>
              <w:right w:val="single" w:sz="4" w:space="0" w:color="auto"/>
            </w:tcBorders>
          </w:tcPr>
          <w:p w14:paraId="486F6271" w14:textId="77777777" w:rsidR="00F120D7" w:rsidRPr="00A703A2" w:rsidRDefault="00F120D7" w:rsidP="008D4549">
            <w:pPr>
              <w:spacing w:before="120"/>
              <w:rPr>
                <w:rFonts w:asciiTheme="minorHAnsi" w:hAnsiTheme="minorHAnsi" w:cstheme="minorHAnsi"/>
                <w:sz w:val="22"/>
                <w:szCs w:val="22"/>
              </w:rPr>
            </w:pPr>
            <w:r w:rsidRPr="00A703A2">
              <w:rPr>
                <w:rFonts w:asciiTheme="minorHAnsi" w:hAnsiTheme="minorHAnsi" w:cstheme="minorHAnsi"/>
                <w:sz w:val="22"/>
                <w:szCs w:val="22"/>
              </w:rPr>
              <w:t>Yes</w:t>
            </w:r>
          </w:p>
        </w:tc>
        <w:tc>
          <w:tcPr>
            <w:tcW w:w="1134" w:type="dxa"/>
            <w:tcBorders>
              <w:top w:val="single" w:sz="4" w:space="0" w:color="auto"/>
              <w:left w:val="single" w:sz="4" w:space="0" w:color="auto"/>
              <w:bottom w:val="single" w:sz="4" w:space="0" w:color="auto"/>
              <w:right w:val="single" w:sz="4" w:space="0" w:color="auto"/>
            </w:tcBorders>
          </w:tcPr>
          <w:p w14:paraId="74205819" w14:textId="77777777" w:rsidR="00F120D7" w:rsidRPr="00A703A2" w:rsidRDefault="00F120D7" w:rsidP="008D4549">
            <w:pPr>
              <w:spacing w:before="120"/>
              <w:rPr>
                <w:rFonts w:asciiTheme="minorHAnsi" w:hAnsiTheme="minorHAnsi" w:cstheme="minorHAnsi"/>
                <w:sz w:val="22"/>
                <w:szCs w:val="22"/>
              </w:rPr>
            </w:pPr>
            <w:r w:rsidRPr="00A703A2">
              <w:rPr>
                <w:rFonts w:asciiTheme="minorHAnsi" w:hAnsiTheme="minorHAnsi" w:cstheme="minorHAnsi"/>
                <w:sz w:val="22"/>
                <w:szCs w:val="22"/>
              </w:rPr>
              <w:t>No</w:t>
            </w:r>
          </w:p>
        </w:tc>
        <w:tc>
          <w:tcPr>
            <w:tcW w:w="2065" w:type="dxa"/>
            <w:tcBorders>
              <w:top w:val="single" w:sz="4" w:space="0" w:color="auto"/>
              <w:left w:val="dotted" w:sz="4" w:space="0" w:color="auto"/>
              <w:bottom w:val="single" w:sz="4" w:space="0" w:color="auto"/>
              <w:right w:val="single" w:sz="4" w:space="0" w:color="auto"/>
            </w:tcBorders>
          </w:tcPr>
          <w:p w14:paraId="17E0A920" w14:textId="77777777" w:rsidR="00F120D7" w:rsidRPr="00A703A2" w:rsidRDefault="00F120D7" w:rsidP="008D4549">
            <w:pPr>
              <w:spacing w:before="120"/>
              <w:rPr>
                <w:rFonts w:asciiTheme="minorHAnsi" w:hAnsiTheme="minorHAnsi" w:cstheme="minorHAnsi"/>
                <w:sz w:val="22"/>
                <w:szCs w:val="22"/>
              </w:rPr>
            </w:pPr>
            <w:r w:rsidRPr="00A703A2">
              <w:rPr>
                <w:rFonts w:asciiTheme="minorHAnsi" w:hAnsiTheme="minorHAnsi" w:cstheme="minorHAnsi"/>
                <w:sz w:val="22"/>
                <w:szCs w:val="22"/>
              </w:rPr>
              <w:t>Date</w:t>
            </w:r>
          </w:p>
        </w:tc>
      </w:tr>
      <w:tr w:rsidR="008D4549" w:rsidRPr="00A703A2" w14:paraId="281DDA45" w14:textId="77777777" w:rsidTr="003E5E7F">
        <w:trPr>
          <w:trHeight w:val="444"/>
        </w:trPr>
        <w:tc>
          <w:tcPr>
            <w:tcW w:w="9720" w:type="dxa"/>
            <w:gridSpan w:val="4"/>
            <w:tcBorders>
              <w:top w:val="single" w:sz="4" w:space="0" w:color="auto"/>
              <w:bottom w:val="single" w:sz="4" w:space="0" w:color="auto"/>
            </w:tcBorders>
            <w:vAlign w:val="center"/>
          </w:tcPr>
          <w:p w14:paraId="3F102CDB" w14:textId="77777777" w:rsidR="008D4549" w:rsidRDefault="008D4549" w:rsidP="007137FC">
            <w:pPr>
              <w:spacing w:before="120"/>
              <w:rPr>
                <w:rFonts w:asciiTheme="minorHAnsi" w:hAnsiTheme="minorHAnsi" w:cstheme="minorHAnsi"/>
                <w:bCs/>
                <w:sz w:val="22"/>
                <w:szCs w:val="22"/>
              </w:rPr>
            </w:pPr>
            <w:r w:rsidRPr="00A703A2">
              <w:rPr>
                <w:rFonts w:asciiTheme="minorHAnsi" w:hAnsiTheme="minorHAnsi" w:cstheme="minorHAnsi"/>
                <w:bCs/>
                <w:sz w:val="22"/>
                <w:szCs w:val="22"/>
              </w:rPr>
              <w:lastRenderedPageBreak/>
              <w:t>Please list the activities &amp; outcomes achieved if the Visiting Fellow or Host Academic participated in a KTP Visiting Fellow Program in the past</w:t>
            </w:r>
            <w:r w:rsidR="003C3D1D">
              <w:rPr>
                <w:rFonts w:asciiTheme="minorHAnsi" w:hAnsiTheme="minorHAnsi" w:cstheme="minorHAnsi"/>
                <w:bCs/>
                <w:sz w:val="22"/>
                <w:szCs w:val="22"/>
              </w:rPr>
              <w:t xml:space="preserve">: </w:t>
            </w:r>
          </w:p>
          <w:p w14:paraId="6A95A1B3" w14:textId="77777777" w:rsidR="003C3D1D" w:rsidRDefault="003C3D1D" w:rsidP="007137FC">
            <w:pPr>
              <w:spacing w:before="120"/>
              <w:rPr>
                <w:rFonts w:asciiTheme="minorHAnsi" w:hAnsiTheme="minorHAnsi" w:cstheme="minorHAnsi"/>
                <w:bCs/>
                <w:sz w:val="22"/>
                <w:szCs w:val="22"/>
              </w:rPr>
            </w:pPr>
          </w:p>
          <w:p w14:paraId="09694F8F" w14:textId="77777777" w:rsidR="003C3D1D" w:rsidRPr="00A703A2" w:rsidRDefault="003C3D1D" w:rsidP="007137FC">
            <w:pPr>
              <w:spacing w:before="120"/>
              <w:rPr>
                <w:rFonts w:asciiTheme="minorHAnsi" w:hAnsiTheme="minorHAnsi" w:cstheme="minorHAnsi"/>
                <w:sz w:val="22"/>
                <w:szCs w:val="22"/>
              </w:rPr>
            </w:pPr>
          </w:p>
        </w:tc>
      </w:tr>
    </w:tbl>
    <w:tbl>
      <w:tblPr>
        <w:tblpPr w:leftFromText="180" w:rightFromText="180" w:vertAnchor="page" w:horzAnchor="margin" w:tblpY="3949"/>
        <w:tblW w:w="9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985"/>
        <w:gridCol w:w="4495"/>
        <w:gridCol w:w="3240"/>
      </w:tblGrid>
      <w:tr w:rsidR="00C9617C" w:rsidRPr="00A703A2" w14:paraId="1FCEF98C" w14:textId="77777777" w:rsidTr="003C3D1D">
        <w:trPr>
          <w:trHeight w:val="480"/>
        </w:trPr>
        <w:tc>
          <w:tcPr>
            <w:tcW w:w="9720" w:type="dxa"/>
            <w:gridSpan w:val="3"/>
            <w:tcBorders>
              <w:top w:val="single" w:sz="4" w:space="0" w:color="auto"/>
              <w:left w:val="single" w:sz="4" w:space="0" w:color="auto"/>
              <w:right w:val="single" w:sz="4" w:space="0" w:color="auto"/>
            </w:tcBorders>
            <w:shd w:val="clear" w:color="auto" w:fill="DDDDDD"/>
            <w:vAlign w:val="center"/>
          </w:tcPr>
          <w:p w14:paraId="1C4B612F" w14:textId="77777777" w:rsidR="00C9617C" w:rsidRPr="00A703A2" w:rsidRDefault="00C9617C" w:rsidP="003C3D1D">
            <w:pPr>
              <w:rPr>
                <w:rStyle w:val="IntenseEmphasis"/>
                <w:rFonts w:asciiTheme="minorHAnsi" w:hAnsiTheme="minorHAnsi" w:cstheme="minorHAnsi"/>
                <w:i w:val="0"/>
                <w:color w:val="auto"/>
                <w:sz w:val="32"/>
                <w:szCs w:val="32"/>
              </w:rPr>
            </w:pPr>
            <w:r w:rsidRPr="00A703A2">
              <w:rPr>
                <w:rStyle w:val="IntenseEmphasis"/>
                <w:rFonts w:asciiTheme="minorHAnsi" w:hAnsiTheme="minorHAnsi" w:cstheme="minorHAnsi"/>
                <w:i w:val="0"/>
                <w:color w:val="auto"/>
                <w:sz w:val="32"/>
                <w:szCs w:val="32"/>
              </w:rPr>
              <w:t>Authorisations</w:t>
            </w:r>
          </w:p>
          <w:p w14:paraId="12DC12EE" w14:textId="77777777" w:rsidR="00C9617C" w:rsidRPr="00A703A2" w:rsidRDefault="00C9617C" w:rsidP="003C3D1D">
            <w:pPr>
              <w:rPr>
                <w:rFonts w:asciiTheme="minorHAnsi" w:hAnsiTheme="minorHAnsi" w:cstheme="minorHAnsi"/>
                <w:b/>
                <w:bCs/>
                <w:i/>
                <w:iCs/>
                <w:sz w:val="22"/>
                <w:szCs w:val="22"/>
              </w:rPr>
            </w:pPr>
            <w:r w:rsidRPr="00A703A2">
              <w:rPr>
                <w:rStyle w:val="IntenseEmphasis"/>
                <w:rFonts w:asciiTheme="minorHAnsi" w:hAnsiTheme="minorHAnsi"/>
                <w:b w:val="0"/>
                <w:color w:val="auto"/>
                <w:sz w:val="22"/>
                <w:szCs w:val="22"/>
              </w:rPr>
              <w:t xml:space="preserve">NB Authorisation by the DVC (Research) is not required at the time the application is submitted. </w:t>
            </w:r>
          </w:p>
        </w:tc>
      </w:tr>
      <w:tr w:rsidR="00C9617C" w:rsidRPr="00A703A2" w14:paraId="6336ED59" w14:textId="77777777" w:rsidTr="003C3D1D">
        <w:trPr>
          <w:trHeight w:val="530"/>
        </w:trPr>
        <w:tc>
          <w:tcPr>
            <w:tcW w:w="1985" w:type="dxa"/>
            <w:tcBorders>
              <w:top w:val="single" w:sz="4" w:space="0" w:color="auto"/>
              <w:left w:val="single" w:sz="4" w:space="0" w:color="auto"/>
              <w:bottom w:val="single" w:sz="4" w:space="0" w:color="auto"/>
              <w:right w:val="single" w:sz="4" w:space="0" w:color="auto"/>
            </w:tcBorders>
            <w:vAlign w:val="center"/>
          </w:tcPr>
          <w:p w14:paraId="62483577" w14:textId="77777777" w:rsidR="00C9617C" w:rsidRPr="00A703A2" w:rsidRDefault="00C9617C" w:rsidP="003C3D1D">
            <w:pPr>
              <w:spacing w:before="120"/>
              <w:rPr>
                <w:rFonts w:asciiTheme="minorHAnsi" w:hAnsiTheme="minorHAnsi" w:cstheme="minorHAnsi"/>
              </w:rPr>
            </w:pPr>
            <w:r w:rsidRPr="00A703A2">
              <w:rPr>
                <w:rFonts w:asciiTheme="minorHAnsi" w:hAnsiTheme="minorHAnsi" w:cstheme="minorHAnsi"/>
                <w:sz w:val="22"/>
                <w:szCs w:val="22"/>
              </w:rPr>
              <w:t>Proposed by:</w:t>
            </w:r>
          </w:p>
        </w:tc>
        <w:tc>
          <w:tcPr>
            <w:tcW w:w="4495" w:type="dxa"/>
            <w:tcBorders>
              <w:top w:val="single" w:sz="4" w:space="0" w:color="auto"/>
              <w:left w:val="single" w:sz="4" w:space="0" w:color="auto"/>
              <w:bottom w:val="single" w:sz="4" w:space="0" w:color="auto"/>
              <w:right w:val="single" w:sz="4" w:space="0" w:color="auto"/>
            </w:tcBorders>
            <w:vAlign w:val="center"/>
          </w:tcPr>
          <w:p w14:paraId="07380C9F" w14:textId="77777777" w:rsidR="00C9617C" w:rsidRPr="00A703A2" w:rsidRDefault="00C9617C" w:rsidP="003C3D1D">
            <w:pPr>
              <w:spacing w:before="120"/>
              <w:rPr>
                <w:rFonts w:asciiTheme="minorHAnsi" w:hAnsiTheme="minorHAnsi" w:cstheme="minorHAnsi"/>
              </w:rPr>
            </w:pPr>
          </w:p>
        </w:tc>
        <w:tc>
          <w:tcPr>
            <w:tcW w:w="3240"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0C48E2F1" w14:textId="77777777" w:rsidR="00C9617C" w:rsidRPr="00A703A2" w:rsidRDefault="00C9617C" w:rsidP="003C3D1D">
            <w:pPr>
              <w:spacing w:before="120"/>
              <w:rPr>
                <w:rFonts w:asciiTheme="minorHAnsi" w:hAnsiTheme="minorHAnsi" w:cstheme="minorHAnsi"/>
              </w:rPr>
            </w:pPr>
          </w:p>
        </w:tc>
      </w:tr>
      <w:tr w:rsidR="00C9617C" w:rsidRPr="00A703A2" w14:paraId="129414DB" w14:textId="77777777" w:rsidTr="003C3D1D">
        <w:trPr>
          <w:trHeight w:val="530"/>
        </w:trPr>
        <w:tc>
          <w:tcPr>
            <w:tcW w:w="1985"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4D3C5935" w14:textId="77777777" w:rsidR="00C9617C" w:rsidRPr="00A703A2" w:rsidRDefault="00C9617C" w:rsidP="003C3D1D">
            <w:pPr>
              <w:spacing w:before="120"/>
              <w:rPr>
                <w:rFonts w:asciiTheme="minorHAnsi" w:hAnsiTheme="minorHAnsi" w:cstheme="minorHAnsi"/>
              </w:rPr>
            </w:pPr>
          </w:p>
        </w:tc>
        <w:tc>
          <w:tcPr>
            <w:tcW w:w="4495" w:type="dxa"/>
            <w:tcBorders>
              <w:top w:val="single" w:sz="4" w:space="0" w:color="auto"/>
              <w:left w:val="single" w:sz="4" w:space="0" w:color="auto"/>
              <w:bottom w:val="single" w:sz="4" w:space="0" w:color="auto"/>
              <w:right w:val="single" w:sz="4" w:space="0" w:color="auto"/>
            </w:tcBorders>
            <w:vAlign w:val="center"/>
          </w:tcPr>
          <w:p w14:paraId="1F3712FC" w14:textId="77777777" w:rsidR="00C9617C" w:rsidRPr="00A703A2" w:rsidRDefault="00C9617C" w:rsidP="003C3D1D">
            <w:pPr>
              <w:spacing w:before="120"/>
              <w:rPr>
                <w:rFonts w:asciiTheme="minorHAnsi" w:hAnsiTheme="minorHAnsi" w:cstheme="minorHAnsi"/>
              </w:rPr>
            </w:pPr>
            <w:r w:rsidRPr="00A703A2">
              <w:rPr>
                <w:rFonts w:asciiTheme="minorHAnsi" w:hAnsiTheme="minorHAnsi" w:cstheme="minorHAnsi"/>
                <w:sz w:val="22"/>
                <w:szCs w:val="22"/>
              </w:rPr>
              <w:t>UTS Host Academic</w:t>
            </w:r>
          </w:p>
        </w:tc>
        <w:tc>
          <w:tcPr>
            <w:tcW w:w="3240" w:type="dxa"/>
            <w:tcBorders>
              <w:top w:val="nil"/>
              <w:left w:val="single" w:sz="4" w:space="0" w:color="auto"/>
              <w:bottom w:val="nil"/>
              <w:right w:val="single" w:sz="4" w:space="0" w:color="auto"/>
            </w:tcBorders>
            <w:shd w:val="clear" w:color="auto" w:fill="A6A6A6" w:themeFill="background1" w:themeFillShade="A6"/>
            <w:vAlign w:val="center"/>
          </w:tcPr>
          <w:p w14:paraId="1EE00106" w14:textId="77777777" w:rsidR="00C9617C" w:rsidRPr="00A703A2" w:rsidRDefault="00C9617C" w:rsidP="003C3D1D">
            <w:pPr>
              <w:spacing w:before="120"/>
              <w:rPr>
                <w:rFonts w:asciiTheme="minorHAnsi" w:hAnsiTheme="minorHAnsi" w:cstheme="minorHAnsi"/>
              </w:rPr>
            </w:pPr>
          </w:p>
        </w:tc>
      </w:tr>
      <w:tr w:rsidR="00C9617C" w:rsidRPr="00A703A2" w14:paraId="2B914F90" w14:textId="77777777" w:rsidTr="003C3D1D">
        <w:trPr>
          <w:trHeight w:val="530"/>
        </w:trPr>
        <w:tc>
          <w:tcPr>
            <w:tcW w:w="1985" w:type="dxa"/>
            <w:tcBorders>
              <w:top w:val="nil"/>
              <w:left w:val="single" w:sz="4" w:space="0" w:color="auto"/>
              <w:bottom w:val="nil"/>
              <w:right w:val="single" w:sz="4" w:space="0" w:color="auto"/>
            </w:tcBorders>
            <w:shd w:val="clear" w:color="auto" w:fill="A6A6A6" w:themeFill="background1" w:themeFillShade="A6"/>
            <w:vAlign w:val="center"/>
          </w:tcPr>
          <w:p w14:paraId="55F0C895" w14:textId="77777777" w:rsidR="00C9617C" w:rsidRPr="00A703A2" w:rsidRDefault="00C9617C" w:rsidP="003C3D1D">
            <w:pPr>
              <w:spacing w:before="120"/>
              <w:rPr>
                <w:rFonts w:asciiTheme="minorHAnsi" w:hAnsiTheme="minorHAnsi" w:cstheme="minorHAnsi"/>
              </w:rPr>
            </w:pPr>
          </w:p>
        </w:tc>
        <w:tc>
          <w:tcPr>
            <w:tcW w:w="4495" w:type="dxa"/>
            <w:tcBorders>
              <w:top w:val="single" w:sz="4" w:space="0" w:color="auto"/>
              <w:left w:val="single" w:sz="4" w:space="0" w:color="auto"/>
              <w:bottom w:val="single" w:sz="4" w:space="0" w:color="auto"/>
              <w:right w:val="single" w:sz="4" w:space="0" w:color="auto"/>
            </w:tcBorders>
            <w:vAlign w:val="center"/>
          </w:tcPr>
          <w:p w14:paraId="114BF0B8" w14:textId="77777777" w:rsidR="00C9617C" w:rsidRPr="00A703A2" w:rsidRDefault="00C9617C" w:rsidP="003C3D1D">
            <w:pPr>
              <w:spacing w:before="120"/>
              <w:rPr>
                <w:rFonts w:asciiTheme="minorHAnsi" w:hAnsiTheme="minorHAnsi" w:cstheme="minorHAnsi"/>
              </w:rPr>
            </w:pPr>
          </w:p>
        </w:tc>
        <w:tc>
          <w:tcPr>
            <w:tcW w:w="3240"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295E8E99" w14:textId="77777777" w:rsidR="00C9617C" w:rsidRPr="00A703A2" w:rsidRDefault="00C9617C" w:rsidP="003C3D1D">
            <w:pPr>
              <w:spacing w:before="120"/>
              <w:rPr>
                <w:rFonts w:asciiTheme="minorHAnsi" w:hAnsiTheme="minorHAnsi" w:cstheme="minorHAnsi"/>
              </w:rPr>
            </w:pPr>
          </w:p>
        </w:tc>
      </w:tr>
      <w:tr w:rsidR="00C9617C" w:rsidRPr="00A703A2" w14:paraId="67DC7011" w14:textId="77777777" w:rsidTr="003C3D1D">
        <w:trPr>
          <w:trHeight w:val="307"/>
        </w:trPr>
        <w:tc>
          <w:tcPr>
            <w:tcW w:w="1985"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00A601D6" w14:textId="77777777" w:rsidR="00C9617C" w:rsidRPr="00A703A2" w:rsidRDefault="00C9617C" w:rsidP="003C3D1D">
            <w:pPr>
              <w:spacing w:before="120"/>
              <w:rPr>
                <w:rFonts w:asciiTheme="minorHAnsi" w:hAnsiTheme="minorHAnsi" w:cstheme="minorHAnsi"/>
                <w:sz w:val="16"/>
                <w:szCs w:val="16"/>
              </w:rPr>
            </w:pPr>
          </w:p>
        </w:tc>
        <w:tc>
          <w:tcPr>
            <w:tcW w:w="4495" w:type="dxa"/>
            <w:tcBorders>
              <w:top w:val="single" w:sz="4" w:space="0" w:color="auto"/>
              <w:left w:val="single" w:sz="4" w:space="0" w:color="auto"/>
              <w:bottom w:val="single" w:sz="4" w:space="0" w:color="auto"/>
              <w:right w:val="single" w:sz="4" w:space="0" w:color="auto"/>
            </w:tcBorders>
            <w:vAlign w:val="center"/>
          </w:tcPr>
          <w:p w14:paraId="7BA11CE5" w14:textId="77777777" w:rsidR="00C9617C" w:rsidRPr="00A703A2" w:rsidRDefault="00C9617C" w:rsidP="003C3D1D">
            <w:pPr>
              <w:spacing w:before="120"/>
              <w:rPr>
                <w:rFonts w:asciiTheme="minorHAnsi" w:hAnsiTheme="minorHAnsi" w:cstheme="minorHAnsi"/>
                <w:sz w:val="16"/>
                <w:szCs w:val="16"/>
              </w:rPr>
            </w:pPr>
            <w:r w:rsidRPr="00A703A2">
              <w:rPr>
                <w:rFonts w:asciiTheme="minorHAnsi" w:hAnsiTheme="minorHAnsi" w:cstheme="minorHAnsi"/>
                <w:sz w:val="16"/>
                <w:szCs w:val="16"/>
              </w:rPr>
              <w:t>Signature</w:t>
            </w:r>
          </w:p>
        </w:tc>
        <w:tc>
          <w:tcPr>
            <w:tcW w:w="3240" w:type="dxa"/>
            <w:tcBorders>
              <w:top w:val="single" w:sz="4" w:space="0" w:color="auto"/>
              <w:left w:val="single" w:sz="4" w:space="0" w:color="auto"/>
              <w:bottom w:val="single" w:sz="4" w:space="0" w:color="auto"/>
              <w:right w:val="single" w:sz="4" w:space="0" w:color="auto"/>
            </w:tcBorders>
            <w:vAlign w:val="center"/>
          </w:tcPr>
          <w:p w14:paraId="6EDE7932" w14:textId="77777777" w:rsidR="00C9617C" w:rsidRPr="00A703A2" w:rsidRDefault="00C9617C" w:rsidP="003C3D1D">
            <w:pPr>
              <w:spacing w:before="120"/>
              <w:rPr>
                <w:rFonts w:asciiTheme="minorHAnsi" w:hAnsiTheme="minorHAnsi" w:cstheme="minorHAnsi"/>
                <w:sz w:val="16"/>
                <w:szCs w:val="16"/>
              </w:rPr>
            </w:pPr>
            <w:r w:rsidRPr="00A703A2">
              <w:rPr>
                <w:rFonts w:asciiTheme="minorHAnsi" w:hAnsiTheme="minorHAnsi" w:cstheme="minorHAnsi"/>
                <w:sz w:val="16"/>
                <w:szCs w:val="16"/>
              </w:rPr>
              <w:t>Date:</w:t>
            </w:r>
          </w:p>
        </w:tc>
      </w:tr>
      <w:tr w:rsidR="00C9617C" w:rsidRPr="00A703A2" w14:paraId="68209C68" w14:textId="77777777" w:rsidTr="003C3D1D">
        <w:trPr>
          <w:trHeight w:val="530"/>
        </w:trPr>
        <w:tc>
          <w:tcPr>
            <w:tcW w:w="1985" w:type="dxa"/>
            <w:tcBorders>
              <w:top w:val="single" w:sz="4" w:space="0" w:color="auto"/>
              <w:left w:val="single" w:sz="4" w:space="0" w:color="auto"/>
              <w:bottom w:val="single" w:sz="4" w:space="0" w:color="auto"/>
              <w:right w:val="single" w:sz="4" w:space="0" w:color="auto"/>
            </w:tcBorders>
            <w:vAlign w:val="center"/>
          </w:tcPr>
          <w:p w14:paraId="0EC43497" w14:textId="77777777" w:rsidR="00C9617C" w:rsidRPr="00A703A2" w:rsidRDefault="00C9617C" w:rsidP="003C3D1D">
            <w:pPr>
              <w:spacing w:before="120"/>
              <w:rPr>
                <w:rFonts w:asciiTheme="minorHAnsi" w:hAnsiTheme="minorHAnsi" w:cstheme="minorHAnsi"/>
              </w:rPr>
            </w:pPr>
            <w:r w:rsidRPr="00A703A2">
              <w:rPr>
                <w:rFonts w:asciiTheme="minorHAnsi" w:hAnsiTheme="minorHAnsi" w:cstheme="minorHAnsi"/>
                <w:sz w:val="22"/>
                <w:szCs w:val="22"/>
              </w:rPr>
              <w:t>Endorsed by:</w:t>
            </w:r>
          </w:p>
        </w:tc>
        <w:tc>
          <w:tcPr>
            <w:tcW w:w="4495" w:type="dxa"/>
            <w:tcBorders>
              <w:top w:val="single" w:sz="4" w:space="0" w:color="auto"/>
              <w:left w:val="single" w:sz="4" w:space="0" w:color="auto"/>
              <w:bottom w:val="single" w:sz="4" w:space="0" w:color="auto"/>
              <w:right w:val="single" w:sz="4" w:space="0" w:color="auto"/>
            </w:tcBorders>
            <w:vAlign w:val="center"/>
          </w:tcPr>
          <w:p w14:paraId="1822345D" w14:textId="77777777" w:rsidR="00C9617C" w:rsidRPr="00A703A2" w:rsidRDefault="00C9617C" w:rsidP="003C3D1D">
            <w:pPr>
              <w:spacing w:before="120"/>
              <w:rPr>
                <w:rFonts w:asciiTheme="minorHAnsi" w:hAnsiTheme="minorHAnsi" w:cstheme="minorHAnsi"/>
              </w:rPr>
            </w:pPr>
          </w:p>
        </w:tc>
        <w:tc>
          <w:tcPr>
            <w:tcW w:w="3240"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733F8D67" w14:textId="77777777" w:rsidR="00C9617C" w:rsidRPr="00A703A2" w:rsidRDefault="00C9617C" w:rsidP="003C3D1D">
            <w:pPr>
              <w:spacing w:before="120"/>
              <w:rPr>
                <w:rFonts w:asciiTheme="minorHAnsi" w:hAnsiTheme="minorHAnsi" w:cstheme="minorHAnsi"/>
              </w:rPr>
            </w:pPr>
          </w:p>
        </w:tc>
      </w:tr>
      <w:tr w:rsidR="00C9617C" w:rsidRPr="00A703A2" w14:paraId="59CCD05C" w14:textId="77777777" w:rsidTr="003C3D1D">
        <w:trPr>
          <w:trHeight w:val="530"/>
        </w:trPr>
        <w:tc>
          <w:tcPr>
            <w:tcW w:w="1985"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461D2283" w14:textId="77777777" w:rsidR="00C9617C" w:rsidRPr="00A703A2" w:rsidRDefault="00C9617C" w:rsidP="003C3D1D">
            <w:pPr>
              <w:spacing w:before="120"/>
              <w:rPr>
                <w:rFonts w:asciiTheme="minorHAnsi" w:hAnsiTheme="minorHAnsi" w:cstheme="minorHAnsi"/>
              </w:rPr>
            </w:pPr>
          </w:p>
        </w:tc>
        <w:tc>
          <w:tcPr>
            <w:tcW w:w="4495" w:type="dxa"/>
            <w:tcBorders>
              <w:top w:val="single" w:sz="4" w:space="0" w:color="auto"/>
              <w:left w:val="single" w:sz="4" w:space="0" w:color="auto"/>
              <w:bottom w:val="single" w:sz="4" w:space="0" w:color="auto"/>
              <w:right w:val="single" w:sz="4" w:space="0" w:color="auto"/>
            </w:tcBorders>
            <w:vAlign w:val="center"/>
          </w:tcPr>
          <w:p w14:paraId="66C1E889" w14:textId="77777777" w:rsidR="00C9617C" w:rsidRPr="00A703A2" w:rsidRDefault="00C9617C" w:rsidP="003C3D1D">
            <w:pPr>
              <w:spacing w:before="120"/>
              <w:rPr>
                <w:rFonts w:asciiTheme="minorHAnsi" w:hAnsiTheme="minorHAnsi" w:cstheme="minorHAnsi"/>
              </w:rPr>
            </w:pPr>
            <w:r w:rsidRPr="00A703A2">
              <w:rPr>
                <w:rFonts w:asciiTheme="minorHAnsi" w:hAnsiTheme="minorHAnsi" w:cstheme="minorHAnsi"/>
                <w:sz w:val="22"/>
                <w:szCs w:val="22"/>
              </w:rPr>
              <w:t xml:space="preserve">UTS </w:t>
            </w:r>
            <w:r w:rsidR="00B629B8">
              <w:rPr>
                <w:rFonts w:asciiTheme="minorHAnsi" w:hAnsiTheme="minorHAnsi" w:cstheme="minorHAnsi"/>
                <w:sz w:val="22"/>
                <w:szCs w:val="22"/>
              </w:rPr>
              <w:t xml:space="preserve">Faculty </w:t>
            </w:r>
            <w:r w:rsidRPr="00A703A2">
              <w:rPr>
                <w:rFonts w:asciiTheme="minorHAnsi" w:hAnsiTheme="minorHAnsi" w:cstheme="minorHAnsi"/>
                <w:sz w:val="22"/>
                <w:szCs w:val="22"/>
              </w:rPr>
              <w:t>Dean/Director</w:t>
            </w:r>
          </w:p>
        </w:tc>
        <w:tc>
          <w:tcPr>
            <w:tcW w:w="3240" w:type="dxa"/>
            <w:tcBorders>
              <w:top w:val="nil"/>
              <w:left w:val="single" w:sz="4" w:space="0" w:color="auto"/>
              <w:bottom w:val="nil"/>
              <w:right w:val="single" w:sz="4" w:space="0" w:color="auto"/>
            </w:tcBorders>
            <w:shd w:val="clear" w:color="auto" w:fill="A6A6A6" w:themeFill="background1" w:themeFillShade="A6"/>
            <w:vAlign w:val="center"/>
          </w:tcPr>
          <w:p w14:paraId="3802ADA8" w14:textId="77777777" w:rsidR="00C9617C" w:rsidRPr="00A703A2" w:rsidRDefault="00C9617C" w:rsidP="003C3D1D">
            <w:pPr>
              <w:spacing w:before="120"/>
              <w:rPr>
                <w:rFonts w:asciiTheme="minorHAnsi" w:hAnsiTheme="minorHAnsi" w:cstheme="minorHAnsi"/>
              </w:rPr>
            </w:pPr>
          </w:p>
        </w:tc>
      </w:tr>
      <w:tr w:rsidR="00C9617C" w:rsidRPr="00A703A2" w14:paraId="55FBA760" w14:textId="77777777" w:rsidTr="003C3D1D">
        <w:trPr>
          <w:trHeight w:val="530"/>
        </w:trPr>
        <w:tc>
          <w:tcPr>
            <w:tcW w:w="1985" w:type="dxa"/>
            <w:tcBorders>
              <w:top w:val="nil"/>
              <w:left w:val="single" w:sz="4" w:space="0" w:color="auto"/>
              <w:bottom w:val="nil"/>
              <w:right w:val="single" w:sz="4" w:space="0" w:color="auto"/>
            </w:tcBorders>
            <w:shd w:val="clear" w:color="auto" w:fill="A6A6A6" w:themeFill="background1" w:themeFillShade="A6"/>
            <w:vAlign w:val="center"/>
          </w:tcPr>
          <w:p w14:paraId="21623A75" w14:textId="77777777" w:rsidR="00C9617C" w:rsidRPr="00A703A2" w:rsidRDefault="00C9617C" w:rsidP="003C3D1D">
            <w:pPr>
              <w:spacing w:before="120"/>
              <w:rPr>
                <w:rFonts w:asciiTheme="minorHAnsi" w:hAnsiTheme="minorHAnsi" w:cstheme="minorHAnsi"/>
              </w:rPr>
            </w:pPr>
          </w:p>
        </w:tc>
        <w:tc>
          <w:tcPr>
            <w:tcW w:w="4495" w:type="dxa"/>
            <w:tcBorders>
              <w:top w:val="single" w:sz="4" w:space="0" w:color="auto"/>
              <w:left w:val="single" w:sz="4" w:space="0" w:color="auto"/>
              <w:bottom w:val="single" w:sz="4" w:space="0" w:color="auto"/>
              <w:right w:val="single" w:sz="4" w:space="0" w:color="auto"/>
            </w:tcBorders>
            <w:vAlign w:val="center"/>
          </w:tcPr>
          <w:p w14:paraId="50695699" w14:textId="77777777" w:rsidR="00C9617C" w:rsidRPr="00A703A2" w:rsidRDefault="00C9617C" w:rsidP="003C3D1D">
            <w:pPr>
              <w:spacing w:before="120"/>
              <w:rPr>
                <w:rFonts w:asciiTheme="minorHAnsi" w:hAnsiTheme="minorHAnsi" w:cstheme="minorHAnsi"/>
              </w:rPr>
            </w:pPr>
          </w:p>
        </w:tc>
        <w:tc>
          <w:tcPr>
            <w:tcW w:w="3240"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742BF8FB" w14:textId="77777777" w:rsidR="00C9617C" w:rsidRPr="00A703A2" w:rsidRDefault="00C9617C" w:rsidP="003C3D1D">
            <w:pPr>
              <w:spacing w:before="120"/>
              <w:rPr>
                <w:rFonts w:asciiTheme="minorHAnsi" w:hAnsiTheme="minorHAnsi" w:cstheme="minorHAnsi"/>
              </w:rPr>
            </w:pPr>
          </w:p>
        </w:tc>
      </w:tr>
      <w:tr w:rsidR="00C9617C" w:rsidRPr="00A703A2" w14:paraId="6730E785" w14:textId="77777777" w:rsidTr="003C3D1D">
        <w:trPr>
          <w:trHeight w:val="265"/>
        </w:trPr>
        <w:tc>
          <w:tcPr>
            <w:tcW w:w="1985"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3250E0D2" w14:textId="77777777" w:rsidR="00C9617C" w:rsidRPr="00A703A2" w:rsidRDefault="00C9617C" w:rsidP="003C3D1D">
            <w:pPr>
              <w:spacing w:before="120"/>
              <w:rPr>
                <w:rFonts w:asciiTheme="minorHAnsi" w:hAnsiTheme="minorHAnsi" w:cstheme="minorHAnsi"/>
                <w:sz w:val="16"/>
                <w:szCs w:val="16"/>
              </w:rPr>
            </w:pPr>
          </w:p>
        </w:tc>
        <w:tc>
          <w:tcPr>
            <w:tcW w:w="4495" w:type="dxa"/>
            <w:tcBorders>
              <w:top w:val="single" w:sz="4" w:space="0" w:color="auto"/>
              <w:left w:val="single" w:sz="4" w:space="0" w:color="auto"/>
              <w:bottom w:val="single" w:sz="4" w:space="0" w:color="auto"/>
              <w:right w:val="single" w:sz="4" w:space="0" w:color="auto"/>
            </w:tcBorders>
            <w:vAlign w:val="center"/>
          </w:tcPr>
          <w:p w14:paraId="63CDB50C" w14:textId="77777777" w:rsidR="00C9617C" w:rsidRPr="00A703A2" w:rsidRDefault="00C9617C" w:rsidP="003C3D1D">
            <w:pPr>
              <w:spacing w:before="120"/>
              <w:rPr>
                <w:rFonts w:asciiTheme="minorHAnsi" w:hAnsiTheme="minorHAnsi" w:cstheme="minorHAnsi"/>
                <w:sz w:val="16"/>
                <w:szCs w:val="16"/>
              </w:rPr>
            </w:pPr>
            <w:r w:rsidRPr="00A703A2">
              <w:rPr>
                <w:rFonts w:asciiTheme="minorHAnsi" w:hAnsiTheme="minorHAnsi" w:cstheme="minorHAnsi"/>
                <w:sz w:val="16"/>
                <w:szCs w:val="16"/>
              </w:rPr>
              <w:t>Signature</w:t>
            </w:r>
          </w:p>
        </w:tc>
        <w:tc>
          <w:tcPr>
            <w:tcW w:w="3240" w:type="dxa"/>
            <w:tcBorders>
              <w:top w:val="single" w:sz="4" w:space="0" w:color="auto"/>
              <w:left w:val="single" w:sz="4" w:space="0" w:color="auto"/>
              <w:bottom w:val="single" w:sz="4" w:space="0" w:color="auto"/>
              <w:right w:val="single" w:sz="4" w:space="0" w:color="auto"/>
            </w:tcBorders>
            <w:vAlign w:val="center"/>
          </w:tcPr>
          <w:p w14:paraId="65A7889D" w14:textId="77777777" w:rsidR="00C9617C" w:rsidRPr="00A703A2" w:rsidRDefault="00C9617C" w:rsidP="003C3D1D">
            <w:pPr>
              <w:spacing w:before="120"/>
              <w:rPr>
                <w:rFonts w:asciiTheme="minorHAnsi" w:hAnsiTheme="minorHAnsi" w:cstheme="minorHAnsi"/>
                <w:sz w:val="16"/>
                <w:szCs w:val="16"/>
              </w:rPr>
            </w:pPr>
            <w:r w:rsidRPr="00A703A2">
              <w:rPr>
                <w:rFonts w:asciiTheme="minorHAnsi" w:hAnsiTheme="minorHAnsi" w:cstheme="minorHAnsi"/>
                <w:sz w:val="16"/>
                <w:szCs w:val="16"/>
              </w:rPr>
              <w:t>Date:</w:t>
            </w:r>
          </w:p>
        </w:tc>
      </w:tr>
      <w:tr w:rsidR="00C9617C" w:rsidRPr="00A703A2" w14:paraId="4CAB511D" w14:textId="77777777" w:rsidTr="003C3D1D">
        <w:trPr>
          <w:trHeight w:val="530"/>
        </w:trPr>
        <w:tc>
          <w:tcPr>
            <w:tcW w:w="1985" w:type="dxa"/>
            <w:tcBorders>
              <w:top w:val="single" w:sz="4" w:space="0" w:color="auto"/>
              <w:left w:val="single" w:sz="4" w:space="0" w:color="auto"/>
              <w:bottom w:val="single" w:sz="4" w:space="0" w:color="auto"/>
              <w:right w:val="single" w:sz="4" w:space="0" w:color="auto"/>
            </w:tcBorders>
            <w:vAlign w:val="center"/>
          </w:tcPr>
          <w:p w14:paraId="5A2EB627" w14:textId="77777777" w:rsidR="00C9617C" w:rsidRPr="00A703A2" w:rsidRDefault="00C9617C" w:rsidP="003C3D1D">
            <w:pPr>
              <w:spacing w:before="120"/>
              <w:rPr>
                <w:rFonts w:asciiTheme="minorHAnsi" w:hAnsiTheme="minorHAnsi" w:cstheme="minorHAnsi"/>
              </w:rPr>
            </w:pPr>
            <w:r w:rsidRPr="00A703A2">
              <w:rPr>
                <w:rFonts w:asciiTheme="minorHAnsi" w:hAnsiTheme="minorHAnsi" w:cstheme="minorHAnsi"/>
                <w:sz w:val="22"/>
                <w:szCs w:val="22"/>
              </w:rPr>
              <w:t>Approved by:</w:t>
            </w:r>
          </w:p>
          <w:p w14:paraId="4D0ED208" w14:textId="77777777" w:rsidR="00C9617C" w:rsidRPr="00A703A2" w:rsidRDefault="00C9617C" w:rsidP="003C3D1D">
            <w:pPr>
              <w:spacing w:before="120"/>
              <w:rPr>
                <w:rFonts w:asciiTheme="minorHAnsi" w:hAnsiTheme="minorHAnsi" w:cstheme="minorHAnsi"/>
              </w:rPr>
            </w:pPr>
          </w:p>
        </w:tc>
        <w:tc>
          <w:tcPr>
            <w:tcW w:w="4495" w:type="dxa"/>
            <w:tcBorders>
              <w:top w:val="single" w:sz="4" w:space="0" w:color="auto"/>
              <w:left w:val="single" w:sz="4" w:space="0" w:color="auto"/>
              <w:bottom w:val="single" w:sz="4" w:space="0" w:color="auto"/>
              <w:right w:val="single" w:sz="4" w:space="0" w:color="auto"/>
            </w:tcBorders>
            <w:vAlign w:val="center"/>
          </w:tcPr>
          <w:p w14:paraId="4C9C4AE8" w14:textId="77777777" w:rsidR="00C9617C" w:rsidRPr="00A703A2" w:rsidRDefault="00C9617C" w:rsidP="003C3D1D">
            <w:pPr>
              <w:spacing w:before="120"/>
              <w:rPr>
                <w:rFonts w:asciiTheme="minorHAnsi" w:hAnsiTheme="minorHAnsi" w:cstheme="minorHAnsi"/>
              </w:rPr>
            </w:pPr>
          </w:p>
        </w:tc>
        <w:tc>
          <w:tcPr>
            <w:tcW w:w="3240" w:type="dxa"/>
            <w:tcBorders>
              <w:top w:val="dotted" w:sz="4" w:space="0" w:color="auto"/>
              <w:left w:val="single" w:sz="4" w:space="0" w:color="auto"/>
              <w:bottom w:val="single" w:sz="4" w:space="0" w:color="auto"/>
              <w:right w:val="single" w:sz="4" w:space="0" w:color="auto"/>
            </w:tcBorders>
            <w:shd w:val="clear" w:color="auto" w:fill="A6A6A6" w:themeFill="background1" w:themeFillShade="A6"/>
            <w:vAlign w:val="center"/>
          </w:tcPr>
          <w:p w14:paraId="22F2837F" w14:textId="77777777" w:rsidR="00C9617C" w:rsidRPr="00A703A2" w:rsidRDefault="00C9617C" w:rsidP="003C3D1D">
            <w:pPr>
              <w:spacing w:before="120"/>
              <w:rPr>
                <w:rFonts w:asciiTheme="minorHAnsi" w:hAnsiTheme="minorHAnsi" w:cstheme="minorHAnsi"/>
              </w:rPr>
            </w:pPr>
          </w:p>
        </w:tc>
      </w:tr>
      <w:tr w:rsidR="00C9617C" w:rsidRPr="00A703A2" w14:paraId="7BFF187E" w14:textId="77777777" w:rsidTr="003C3D1D">
        <w:trPr>
          <w:trHeight w:val="265"/>
        </w:trPr>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53A54B" w14:textId="77777777" w:rsidR="00C9617C" w:rsidRPr="00A703A2" w:rsidRDefault="00C9617C" w:rsidP="003C3D1D">
            <w:pPr>
              <w:spacing w:before="120"/>
              <w:rPr>
                <w:rFonts w:asciiTheme="minorHAnsi" w:hAnsiTheme="minorHAnsi" w:cstheme="minorHAnsi"/>
                <w:sz w:val="16"/>
                <w:szCs w:val="16"/>
              </w:rPr>
            </w:pPr>
          </w:p>
        </w:tc>
        <w:tc>
          <w:tcPr>
            <w:tcW w:w="4495" w:type="dxa"/>
            <w:tcBorders>
              <w:top w:val="single" w:sz="4" w:space="0" w:color="auto"/>
              <w:left w:val="single" w:sz="4" w:space="0" w:color="auto"/>
              <w:bottom w:val="single" w:sz="4" w:space="0" w:color="auto"/>
              <w:right w:val="single" w:sz="4" w:space="0" w:color="auto"/>
            </w:tcBorders>
            <w:vAlign w:val="center"/>
          </w:tcPr>
          <w:p w14:paraId="1AF90D55" w14:textId="77777777" w:rsidR="00C9617C" w:rsidRPr="00A703A2" w:rsidRDefault="00C9617C" w:rsidP="003C3D1D">
            <w:pPr>
              <w:spacing w:before="120"/>
              <w:rPr>
                <w:rFonts w:asciiTheme="minorHAnsi" w:hAnsiTheme="minorHAnsi" w:cstheme="minorHAnsi"/>
                <w:sz w:val="16"/>
                <w:szCs w:val="16"/>
              </w:rPr>
            </w:pPr>
            <w:r w:rsidRPr="00C9617C">
              <w:rPr>
                <w:rFonts w:asciiTheme="minorHAnsi" w:hAnsiTheme="minorHAnsi" w:cstheme="minorHAnsi"/>
                <w:sz w:val="22"/>
                <w:szCs w:val="22"/>
              </w:rPr>
              <w:t>UTS DVC (Research)</w:t>
            </w:r>
          </w:p>
        </w:tc>
        <w:tc>
          <w:tcPr>
            <w:tcW w:w="3240" w:type="dxa"/>
            <w:tcBorders>
              <w:top w:val="single" w:sz="4" w:space="0" w:color="auto"/>
              <w:left w:val="single" w:sz="4" w:space="0" w:color="auto"/>
              <w:bottom w:val="single" w:sz="4" w:space="0" w:color="auto"/>
              <w:right w:val="single" w:sz="4" w:space="0" w:color="auto"/>
            </w:tcBorders>
            <w:vAlign w:val="center"/>
          </w:tcPr>
          <w:p w14:paraId="5F813C9C" w14:textId="77777777" w:rsidR="00C9617C" w:rsidRPr="00A703A2" w:rsidRDefault="00C9617C" w:rsidP="003C3D1D">
            <w:pPr>
              <w:spacing w:before="120"/>
              <w:rPr>
                <w:rFonts w:asciiTheme="minorHAnsi" w:hAnsiTheme="minorHAnsi" w:cstheme="minorHAnsi"/>
                <w:sz w:val="16"/>
                <w:szCs w:val="16"/>
              </w:rPr>
            </w:pPr>
            <w:r w:rsidRPr="00A703A2">
              <w:rPr>
                <w:rFonts w:asciiTheme="minorHAnsi" w:hAnsiTheme="minorHAnsi" w:cstheme="minorHAnsi"/>
                <w:sz w:val="16"/>
                <w:szCs w:val="16"/>
              </w:rPr>
              <w:t>Date:</w:t>
            </w:r>
          </w:p>
        </w:tc>
      </w:tr>
    </w:tbl>
    <w:p w14:paraId="045B823A" w14:textId="77777777" w:rsidR="001B144E" w:rsidRPr="00A703A2" w:rsidRDefault="001B144E" w:rsidP="00C503FD">
      <w:pPr>
        <w:rPr>
          <w:rFonts w:asciiTheme="minorHAnsi" w:hAnsiTheme="minorHAnsi" w:cstheme="minorHAnsi"/>
          <w:sz w:val="22"/>
          <w:szCs w:val="22"/>
        </w:rPr>
      </w:pPr>
    </w:p>
    <w:p w14:paraId="459FA67D" w14:textId="77777777" w:rsidR="001B144E" w:rsidRPr="00A703A2" w:rsidRDefault="001B144E" w:rsidP="00C503FD">
      <w:pPr>
        <w:rPr>
          <w:rFonts w:asciiTheme="minorHAnsi" w:hAnsiTheme="minorHAnsi" w:cstheme="minorHAnsi"/>
          <w:sz w:val="22"/>
          <w:szCs w:val="22"/>
        </w:rPr>
      </w:pPr>
    </w:p>
    <w:p w14:paraId="18C2E4D3" w14:textId="77777777" w:rsidR="008D4549" w:rsidRPr="00A703A2" w:rsidRDefault="008D4549" w:rsidP="00C503FD">
      <w:pPr>
        <w:rPr>
          <w:rFonts w:asciiTheme="minorHAnsi" w:hAnsiTheme="minorHAnsi" w:cstheme="minorHAnsi"/>
          <w:sz w:val="22"/>
          <w:szCs w:val="22"/>
        </w:rPr>
      </w:pPr>
    </w:p>
    <w:p w14:paraId="07D13D36" w14:textId="77777777" w:rsidR="00726589" w:rsidRPr="003978B7" w:rsidRDefault="002028C1" w:rsidP="00726589">
      <w:pPr>
        <w:pStyle w:val="Header"/>
        <w:rPr>
          <w:rFonts w:asciiTheme="minorHAnsi" w:hAnsiTheme="minorHAnsi" w:cstheme="minorHAnsi"/>
          <w:sz w:val="22"/>
          <w:szCs w:val="22"/>
        </w:rPr>
      </w:pPr>
      <w:r w:rsidRPr="00A703A2">
        <w:rPr>
          <w:rFonts w:asciiTheme="minorHAnsi" w:hAnsiTheme="minorHAnsi" w:cstheme="minorHAnsi"/>
          <w:sz w:val="22"/>
          <w:szCs w:val="22"/>
        </w:rPr>
        <w:t>Please s</w:t>
      </w:r>
      <w:r w:rsidR="0076335E" w:rsidRPr="00A703A2">
        <w:rPr>
          <w:rFonts w:asciiTheme="minorHAnsi" w:hAnsiTheme="minorHAnsi" w:cstheme="minorHAnsi"/>
          <w:sz w:val="22"/>
          <w:szCs w:val="22"/>
        </w:rPr>
        <w:t xml:space="preserve">ubmit </w:t>
      </w:r>
      <w:r w:rsidR="00073200" w:rsidRPr="00A703A2">
        <w:rPr>
          <w:rFonts w:asciiTheme="minorHAnsi" w:hAnsiTheme="minorHAnsi" w:cstheme="minorHAnsi"/>
          <w:sz w:val="22"/>
          <w:szCs w:val="22"/>
        </w:rPr>
        <w:t xml:space="preserve">one electronic and </w:t>
      </w:r>
      <w:r w:rsidR="00726589" w:rsidRPr="00A703A2">
        <w:rPr>
          <w:rFonts w:asciiTheme="minorHAnsi" w:hAnsiTheme="minorHAnsi" w:cstheme="minorHAnsi"/>
          <w:sz w:val="22"/>
          <w:szCs w:val="22"/>
        </w:rPr>
        <w:t>one h</w:t>
      </w:r>
      <w:r w:rsidR="00073200" w:rsidRPr="00A703A2">
        <w:rPr>
          <w:rFonts w:asciiTheme="minorHAnsi" w:hAnsiTheme="minorHAnsi" w:cstheme="minorHAnsi"/>
          <w:sz w:val="22"/>
          <w:szCs w:val="22"/>
        </w:rPr>
        <w:t>ard</w:t>
      </w:r>
      <w:r w:rsidR="0076335E" w:rsidRPr="00A703A2">
        <w:rPr>
          <w:rFonts w:asciiTheme="minorHAnsi" w:hAnsiTheme="minorHAnsi" w:cstheme="minorHAnsi"/>
          <w:sz w:val="22"/>
          <w:szCs w:val="22"/>
        </w:rPr>
        <w:t xml:space="preserve"> cop</w:t>
      </w:r>
      <w:r w:rsidR="00726589" w:rsidRPr="00A703A2">
        <w:rPr>
          <w:rFonts w:asciiTheme="minorHAnsi" w:hAnsiTheme="minorHAnsi" w:cstheme="minorHAnsi"/>
          <w:sz w:val="22"/>
          <w:szCs w:val="22"/>
        </w:rPr>
        <w:t>y</w:t>
      </w:r>
      <w:r w:rsidR="0076335E" w:rsidRPr="00A703A2">
        <w:rPr>
          <w:rFonts w:asciiTheme="minorHAnsi" w:hAnsiTheme="minorHAnsi" w:cstheme="minorHAnsi"/>
          <w:sz w:val="22"/>
          <w:szCs w:val="22"/>
        </w:rPr>
        <w:t xml:space="preserve"> of th</w:t>
      </w:r>
      <w:r w:rsidR="00FF787C" w:rsidRPr="00A703A2">
        <w:rPr>
          <w:rFonts w:asciiTheme="minorHAnsi" w:hAnsiTheme="minorHAnsi" w:cstheme="minorHAnsi"/>
          <w:sz w:val="22"/>
          <w:szCs w:val="22"/>
        </w:rPr>
        <w:t>is</w:t>
      </w:r>
      <w:r w:rsidR="0076335E" w:rsidRPr="00A703A2">
        <w:rPr>
          <w:rFonts w:asciiTheme="minorHAnsi" w:hAnsiTheme="minorHAnsi" w:cstheme="minorHAnsi"/>
          <w:sz w:val="22"/>
          <w:szCs w:val="22"/>
        </w:rPr>
        <w:t xml:space="preserve"> applicat</w:t>
      </w:r>
      <w:r w:rsidR="00073200" w:rsidRPr="00A703A2">
        <w:rPr>
          <w:rFonts w:asciiTheme="minorHAnsi" w:hAnsiTheme="minorHAnsi" w:cstheme="minorHAnsi"/>
          <w:sz w:val="22"/>
          <w:szCs w:val="22"/>
        </w:rPr>
        <w:t xml:space="preserve">ion to </w:t>
      </w:r>
      <w:r w:rsidR="005F1C53" w:rsidRPr="00A703A2">
        <w:rPr>
          <w:rFonts w:asciiTheme="minorHAnsi" w:hAnsiTheme="minorHAnsi" w:cstheme="minorHAnsi"/>
          <w:sz w:val="22"/>
          <w:szCs w:val="22"/>
        </w:rPr>
        <w:t>Fiona Chan</w:t>
      </w:r>
      <w:r w:rsidR="00726589" w:rsidRPr="00A703A2">
        <w:rPr>
          <w:rFonts w:asciiTheme="minorHAnsi" w:hAnsiTheme="minorHAnsi" w:cstheme="minorHAnsi"/>
          <w:sz w:val="22"/>
          <w:szCs w:val="22"/>
        </w:rPr>
        <w:t xml:space="preserve">, Strategic Partnerships </w:t>
      </w:r>
      <w:r w:rsidR="005F1C53" w:rsidRPr="00A703A2">
        <w:rPr>
          <w:rFonts w:asciiTheme="minorHAnsi" w:hAnsiTheme="minorHAnsi" w:cstheme="minorHAnsi"/>
          <w:sz w:val="22"/>
          <w:szCs w:val="22"/>
        </w:rPr>
        <w:t>Officer</w:t>
      </w:r>
      <w:r w:rsidR="00641428" w:rsidRPr="00A703A2">
        <w:rPr>
          <w:rFonts w:asciiTheme="minorHAnsi" w:hAnsiTheme="minorHAnsi" w:cstheme="minorHAnsi"/>
          <w:sz w:val="22"/>
          <w:szCs w:val="22"/>
        </w:rPr>
        <w:t xml:space="preserve"> </w:t>
      </w:r>
      <w:r w:rsidR="00C3232F" w:rsidRPr="00A703A2">
        <w:rPr>
          <w:rFonts w:asciiTheme="minorHAnsi" w:hAnsiTheme="minorHAnsi" w:cstheme="minorHAnsi"/>
          <w:sz w:val="22"/>
          <w:szCs w:val="22"/>
        </w:rPr>
        <w:t>- (</w:t>
      </w:r>
      <w:r w:rsidR="00E356B1" w:rsidRPr="00A703A2">
        <w:rPr>
          <w:rFonts w:asciiTheme="minorHAnsi" w:hAnsiTheme="minorHAnsi" w:cstheme="minorHAnsi"/>
          <w:sz w:val="22"/>
          <w:szCs w:val="22"/>
        </w:rPr>
        <w:t>CB01.03A). Tel: +61 2 9514 7517</w:t>
      </w:r>
      <w:r w:rsidR="00726589" w:rsidRPr="00A703A2">
        <w:rPr>
          <w:rFonts w:asciiTheme="minorHAnsi" w:hAnsiTheme="minorHAnsi" w:cstheme="minorHAnsi"/>
          <w:sz w:val="22"/>
          <w:szCs w:val="22"/>
        </w:rPr>
        <w:t xml:space="preserve"> Email: </w:t>
      </w:r>
      <w:hyperlink r:id="rId11" w:history="1">
        <w:r w:rsidR="00E356B1" w:rsidRPr="00A703A2">
          <w:rPr>
            <w:rStyle w:val="Hyperlink"/>
            <w:rFonts w:asciiTheme="minorHAnsi" w:hAnsiTheme="minorHAnsi" w:cstheme="minorHAnsi"/>
            <w:sz w:val="22"/>
            <w:szCs w:val="22"/>
          </w:rPr>
          <w:t>fiona.chan@uts.edu.au</w:t>
        </w:r>
      </w:hyperlink>
    </w:p>
    <w:sectPr w:rsidR="00726589" w:rsidRPr="003978B7" w:rsidSect="009458CC">
      <w:headerReference w:type="default" r:id="rId12"/>
      <w:footerReference w:type="even" r:id="rId13"/>
      <w:footerReference w:type="default" r:id="rId14"/>
      <w:pgSz w:w="11906" w:h="16838" w:code="9"/>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C38EE" w14:textId="77777777" w:rsidR="00C549E6" w:rsidRDefault="00C549E6" w:rsidP="00B27E24">
      <w:r>
        <w:separator/>
      </w:r>
    </w:p>
  </w:endnote>
  <w:endnote w:type="continuationSeparator" w:id="0">
    <w:p w14:paraId="229DD580" w14:textId="77777777" w:rsidR="00C549E6" w:rsidRDefault="00C549E6" w:rsidP="00B2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1E9C" w14:textId="77777777" w:rsidR="00256CB0" w:rsidRDefault="00087F66" w:rsidP="001F660B">
    <w:pPr>
      <w:pStyle w:val="Footer"/>
      <w:framePr w:wrap="around" w:vAnchor="text" w:hAnchor="margin" w:xAlign="right" w:y="1"/>
      <w:rPr>
        <w:rStyle w:val="PageNumber"/>
      </w:rPr>
    </w:pPr>
    <w:r>
      <w:rPr>
        <w:rStyle w:val="PageNumber"/>
      </w:rPr>
      <w:fldChar w:fldCharType="begin"/>
    </w:r>
    <w:r w:rsidR="00256CB0">
      <w:rPr>
        <w:rStyle w:val="PageNumber"/>
      </w:rPr>
      <w:instrText xml:space="preserve">PAGE  </w:instrText>
    </w:r>
    <w:r>
      <w:rPr>
        <w:rStyle w:val="PageNumber"/>
      </w:rPr>
      <w:fldChar w:fldCharType="end"/>
    </w:r>
  </w:p>
  <w:p w14:paraId="332C3EC8" w14:textId="77777777" w:rsidR="00256CB0" w:rsidRDefault="00256CB0" w:rsidP="001F66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9C66D" w14:textId="77777777" w:rsidR="00D34A9A" w:rsidRPr="003978B7" w:rsidRDefault="009534AB">
    <w:pPr>
      <w:pStyle w:val="Footer"/>
      <w:pBdr>
        <w:top w:val="thinThickSmallGap" w:sz="24" w:space="1" w:color="622423" w:themeColor="accent2" w:themeShade="7F"/>
      </w:pBdr>
      <w:rPr>
        <w:rFonts w:asciiTheme="minorHAnsi" w:eastAsiaTheme="majorEastAsia" w:hAnsiTheme="minorHAnsi" w:cstheme="minorHAnsi"/>
        <w:sz w:val="18"/>
        <w:szCs w:val="18"/>
      </w:rPr>
    </w:pPr>
    <w:r>
      <w:rPr>
        <w:rFonts w:asciiTheme="minorHAnsi" w:eastAsiaTheme="majorEastAsia" w:hAnsiTheme="minorHAnsi" w:cstheme="minorHAnsi"/>
        <w:sz w:val="18"/>
        <w:szCs w:val="18"/>
      </w:rPr>
      <w:fldChar w:fldCharType="begin"/>
    </w:r>
    <w:r>
      <w:rPr>
        <w:rFonts w:asciiTheme="minorHAnsi" w:eastAsiaTheme="majorEastAsia" w:hAnsiTheme="minorHAnsi" w:cstheme="minorHAnsi"/>
        <w:sz w:val="18"/>
        <w:szCs w:val="18"/>
      </w:rPr>
      <w:instrText xml:space="preserve"> FILENAME   \* MERGEFORMAT </w:instrText>
    </w:r>
    <w:r>
      <w:rPr>
        <w:rFonts w:asciiTheme="minorHAnsi" w:eastAsiaTheme="majorEastAsia" w:hAnsiTheme="minorHAnsi" w:cstheme="minorHAnsi"/>
        <w:sz w:val="18"/>
        <w:szCs w:val="18"/>
      </w:rPr>
      <w:fldChar w:fldCharType="separate"/>
    </w:r>
    <w:r w:rsidR="00E6402F">
      <w:rPr>
        <w:rFonts w:asciiTheme="minorHAnsi" w:eastAsiaTheme="majorEastAsia" w:hAnsiTheme="minorHAnsi" w:cstheme="minorHAnsi"/>
        <w:noProof/>
        <w:sz w:val="18"/>
        <w:szCs w:val="18"/>
      </w:rPr>
      <w:t>2015091</w:t>
    </w:r>
    <w:r w:rsidR="00ED3FD0">
      <w:rPr>
        <w:rFonts w:asciiTheme="minorHAnsi" w:eastAsiaTheme="majorEastAsia" w:hAnsiTheme="minorHAnsi" w:cstheme="minorHAnsi"/>
        <w:noProof/>
        <w:sz w:val="18"/>
        <w:szCs w:val="18"/>
      </w:rPr>
      <w:t>4</w:t>
    </w:r>
    <w:r w:rsidR="00E6402F">
      <w:rPr>
        <w:rFonts w:asciiTheme="minorHAnsi" w:eastAsiaTheme="majorEastAsia" w:hAnsiTheme="minorHAnsi" w:cstheme="minorHAnsi"/>
        <w:noProof/>
        <w:sz w:val="18"/>
        <w:szCs w:val="18"/>
      </w:rPr>
      <w:t xml:space="preserve"> KTPVF_ Application Form 2016</w:t>
    </w:r>
    <w:r w:rsidR="00574BDF">
      <w:rPr>
        <w:rFonts w:asciiTheme="minorHAnsi" w:eastAsiaTheme="majorEastAsia" w:hAnsiTheme="minorHAnsi" w:cstheme="minorHAnsi"/>
        <w:noProof/>
        <w:sz w:val="18"/>
        <w:szCs w:val="18"/>
      </w:rPr>
      <w:t xml:space="preserve"> round.docx</w:t>
    </w:r>
    <w:r>
      <w:rPr>
        <w:rFonts w:asciiTheme="minorHAnsi" w:eastAsiaTheme="majorEastAsia" w:hAnsiTheme="minorHAnsi" w:cstheme="minorHAnsi"/>
        <w:sz w:val="18"/>
        <w:szCs w:val="18"/>
      </w:rPr>
      <w:fldChar w:fldCharType="end"/>
    </w:r>
    <w:r w:rsidR="00D34A9A" w:rsidRPr="003978B7">
      <w:rPr>
        <w:rFonts w:asciiTheme="minorHAnsi" w:eastAsiaTheme="majorEastAsia" w:hAnsiTheme="minorHAnsi" w:cstheme="minorHAnsi"/>
        <w:sz w:val="18"/>
        <w:szCs w:val="18"/>
      </w:rPr>
      <w:ptab w:relativeTo="margin" w:alignment="right" w:leader="none"/>
    </w:r>
    <w:r w:rsidR="00D34A9A" w:rsidRPr="003978B7">
      <w:rPr>
        <w:rFonts w:asciiTheme="minorHAnsi" w:eastAsiaTheme="majorEastAsia" w:hAnsiTheme="minorHAnsi" w:cstheme="minorHAnsi"/>
        <w:sz w:val="18"/>
        <w:szCs w:val="18"/>
      </w:rPr>
      <w:t xml:space="preserve">Page </w:t>
    </w:r>
    <w:r w:rsidR="00D34A9A" w:rsidRPr="003978B7">
      <w:rPr>
        <w:rFonts w:asciiTheme="minorHAnsi" w:eastAsiaTheme="minorEastAsia" w:hAnsiTheme="minorHAnsi" w:cstheme="minorHAnsi"/>
        <w:sz w:val="18"/>
        <w:szCs w:val="18"/>
      </w:rPr>
      <w:fldChar w:fldCharType="begin"/>
    </w:r>
    <w:r w:rsidR="00D34A9A" w:rsidRPr="003978B7">
      <w:rPr>
        <w:rFonts w:asciiTheme="minorHAnsi" w:hAnsiTheme="minorHAnsi" w:cstheme="minorHAnsi"/>
        <w:sz w:val="18"/>
        <w:szCs w:val="18"/>
      </w:rPr>
      <w:instrText xml:space="preserve"> PAGE   \* MERGEFORMAT </w:instrText>
    </w:r>
    <w:r w:rsidR="00D34A9A" w:rsidRPr="003978B7">
      <w:rPr>
        <w:rFonts w:asciiTheme="minorHAnsi" w:eastAsiaTheme="minorEastAsia" w:hAnsiTheme="minorHAnsi" w:cstheme="minorHAnsi"/>
        <w:sz w:val="18"/>
        <w:szCs w:val="18"/>
      </w:rPr>
      <w:fldChar w:fldCharType="separate"/>
    </w:r>
    <w:r w:rsidR="001F3FD5" w:rsidRPr="001F3FD5">
      <w:rPr>
        <w:rFonts w:asciiTheme="minorHAnsi" w:eastAsiaTheme="majorEastAsia" w:hAnsiTheme="minorHAnsi" w:cstheme="minorHAnsi"/>
        <w:noProof/>
        <w:sz w:val="18"/>
        <w:szCs w:val="18"/>
      </w:rPr>
      <w:t>2</w:t>
    </w:r>
    <w:r w:rsidR="00D34A9A" w:rsidRPr="003978B7">
      <w:rPr>
        <w:rFonts w:asciiTheme="minorHAnsi" w:eastAsiaTheme="majorEastAsia" w:hAnsiTheme="minorHAnsi" w:cstheme="minorHAnsi"/>
        <w:noProof/>
        <w:sz w:val="18"/>
        <w:szCs w:val="18"/>
      </w:rPr>
      <w:fldChar w:fldCharType="end"/>
    </w:r>
  </w:p>
  <w:p w14:paraId="621E31F7" w14:textId="77777777" w:rsidR="00256CB0" w:rsidRPr="00385B98" w:rsidRDefault="00256CB0" w:rsidP="001F66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5E9D5" w14:textId="77777777" w:rsidR="00C549E6" w:rsidRDefault="00C549E6" w:rsidP="00B27E24">
      <w:r>
        <w:separator/>
      </w:r>
    </w:p>
  </w:footnote>
  <w:footnote w:type="continuationSeparator" w:id="0">
    <w:p w14:paraId="541040B2" w14:textId="77777777" w:rsidR="00C549E6" w:rsidRDefault="00C549E6" w:rsidP="00B2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170A" w14:textId="77777777" w:rsidR="00961CA9" w:rsidRDefault="00961CA9" w:rsidP="00961CA9">
    <w:pPr>
      <w:pStyle w:val="Header"/>
      <w:tabs>
        <w:tab w:val="clear" w:pos="4153"/>
        <w:tab w:val="clear" w:pos="8306"/>
        <w:tab w:val="left" w:pos="8460"/>
      </w:tabs>
      <w:jc w:val="right"/>
    </w:pPr>
    <w:r>
      <w:rPr>
        <w:noProof/>
        <w:lang w:val="en-US"/>
      </w:rPr>
      <mc:AlternateContent>
        <mc:Choice Requires="wps">
          <w:drawing>
            <wp:anchor distT="0" distB="0" distL="114300" distR="114300" simplePos="0" relativeHeight="251659264" behindDoc="0" locked="0" layoutInCell="1" allowOverlap="1" wp14:anchorId="4107903D" wp14:editId="5A353A71">
              <wp:simplePos x="0" y="0"/>
              <wp:positionH relativeFrom="column">
                <wp:posOffset>-152400</wp:posOffset>
              </wp:positionH>
              <wp:positionV relativeFrom="paragraph">
                <wp:posOffset>115570</wp:posOffset>
              </wp:positionV>
              <wp:extent cx="4693920" cy="5880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588010"/>
                      </a:xfrm>
                      <a:prstGeom prst="rect">
                        <a:avLst/>
                      </a:prstGeom>
                      <a:solidFill>
                        <a:srgbClr val="FFFFFF"/>
                      </a:solidFill>
                      <a:ln w="9525">
                        <a:noFill/>
                        <a:miter lim="800000"/>
                        <a:headEnd/>
                        <a:tailEnd/>
                      </a:ln>
                    </wps:spPr>
                    <wps:txbx>
                      <w:txbxContent>
                        <w:p w14:paraId="2B59FCAE" w14:textId="77777777" w:rsidR="00961CA9" w:rsidRPr="00961CA9" w:rsidRDefault="00961CA9">
                          <w:pPr>
                            <w:rPr>
                              <w:rFonts w:asciiTheme="minorHAnsi" w:hAnsiTheme="minorHAnsi"/>
                              <w:b/>
                              <w:sz w:val="28"/>
                              <w:szCs w:val="28"/>
                            </w:rPr>
                          </w:pPr>
                          <w:r w:rsidRPr="00961CA9">
                            <w:rPr>
                              <w:rFonts w:asciiTheme="minorHAnsi" w:hAnsiTheme="minorHAnsi"/>
                              <w:b/>
                              <w:sz w:val="28"/>
                              <w:szCs w:val="28"/>
                            </w:rPr>
                            <w:t>Key Technology Partner</w:t>
                          </w:r>
                          <w:r w:rsidR="00EB366B">
                            <w:rPr>
                              <w:rFonts w:asciiTheme="minorHAnsi" w:hAnsiTheme="minorHAnsi"/>
                              <w:b/>
                              <w:sz w:val="28"/>
                              <w:szCs w:val="28"/>
                            </w:rPr>
                            <w:t>ship</w:t>
                          </w:r>
                          <w:r w:rsidRPr="00961CA9">
                            <w:rPr>
                              <w:rFonts w:asciiTheme="minorHAnsi" w:hAnsiTheme="minorHAnsi"/>
                              <w:b/>
                              <w:sz w:val="28"/>
                              <w:szCs w:val="28"/>
                            </w:rPr>
                            <w:t xml:space="preserve"> Visiting Fellow </w:t>
                          </w:r>
                          <w:r w:rsidR="003321C3">
                            <w:rPr>
                              <w:rFonts w:asciiTheme="minorHAnsi" w:hAnsiTheme="minorHAnsi"/>
                              <w:b/>
                              <w:sz w:val="28"/>
                              <w:szCs w:val="28"/>
                            </w:rPr>
                            <w:t xml:space="preserve">Program </w:t>
                          </w:r>
                          <w:r w:rsidRPr="00961CA9">
                            <w:rPr>
                              <w:rFonts w:asciiTheme="minorHAnsi" w:hAnsiTheme="minorHAnsi"/>
                              <w:b/>
                              <w:sz w:val="28"/>
                              <w:szCs w:val="28"/>
                            </w:rPr>
                            <w:t>at UTS</w:t>
                          </w:r>
                        </w:p>
                        <w:p w14:paraId="363F6964" w14:textId="77777777" w:rsidR="00961CA9" w:rsidRPr="00961CA9" w:rsidRDefault="006B3948">
                          <w:pPr>
                            <w:rPr>
                              <w:rFonts w:asciiTheme="minorHAnsi" w:hAnsiTheme="minorHAnsi"/>
                              <w:b/>
                              <w:sz w:val="28"/>
                              <w:szCs w:val="28"/>
                            </w:rPr>
                          </w:pPr>
                          <w:r>
                            <w:rPr>
                              <w:rFonts w:asciiTheme="minorHAnsi" w:hAnsiTheme="minorHAnsi"/>
                              <w:b/>
                              <w:sz w:val="28"/>
                              <w:szCs w:val="28"/>
                            </w:rPr>
                            <w:t>2016</w:t>
                          </w:r>
                          <w:r w:rsidR="00961CA9" w:rsidRPr="00961CA9">
                            <w:rPr>
                              <w:rFonts w:asciiTheme="minorHAnsi" w:hAnsiTheme="minorHAnsi"/>
                              <w:b/>
                              <w:sz w:val="28"/>
                              <w:szCs w:val="28"/>
                            </w:rPr>
                            <w:t xml:space="preserve"> Application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61ABE4" id="_x0000_t202" coordsize="21600,21600" o:spt="202" path="m,l,21600r21600,l21600,xe">
              <v:stroke joinstyle="miter"/>
              <v:path gradientshapeok="t" o:connecttype="rect"/>
            </v:shapetype>
            <v:shape id="Text Box 2" o:spid="_x0000_s1026" type="#_x0000_t202" style="position:absolute;left:0;text-align:left;margin-left:-12pt;margin-top:9.1pt;width:369.6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" stroked="f">
              <v:textbox>
                <w:txbxContent>
                  <w:p w:rsidR="00961CA9" w:rsidRPr="00961CA9" w:rsidRDefault="00961CA9">
                    <w:pPr>
                      <w:rPr>
                        <w:rFonts w:asciiTheme="minorHAnsi" w:hAnsiTheme="minorHAnsi"/>
                        <w:b/>
                        <w:sz w:val="28"/>
                        <w:szCs w:val="28"/>
                      </w:rPr>
                    </w:pPr>
                    <w:r w:rsidRPr="00961CA9">
                      <w:rPr>
                        <w:rFonts w:asciiTheme="minorHAnsi" w:hAnsiTheme="minorHAnsi"/>
                        <w:b/>
                        <w:sz w:val="28"/>
                        <w:szCs w:val="28"/>
                      </w:rPr>
                      <w:t>Key Technology Partner</w:t>
                    </w:r>
                    <w:r w:rsidR="00EB366B">
                      <w:rPr>
                        <w:rFonts w:asciiTheme="minorHAnsi" w:hAnsiTheme="minorHAnsi"/>
                        <w:b/>
                        <w:sz w:val="28"/>
                        <w:szCs w:val="28"/>
                      </w:rPr>
                      <w:t>ship</w:t>
                    </w:r>
                    <w:r w:rsidRPr="00961CA9">
                      <w:rPr>
                        <w:rFonts w:asciiTheme="minorHAnsi" w:hAnsiTheme="minorHAnsi"/>
                        <w:b/>
                        <w:sz w:val="28"/>
                        <w:szCs w:val="28"/>
                      </w:rPr>
                      <w:t xml:space="preserve"> Visiting Fellow </w:t>
                    </w:r>
                    <w:r w:rsidR="003321C3">
                      <w:rPr>
                        <w:rFonts w:asciiTheme="minorHAnsi" w:hAnsiTheme="minorHAnsi"/>
                        <w:b/>
                        <w:sz w:val="28"/>
                        <w:szCs w:val="28"/>
                      </w:rPr>
                      <w:t xml:space="preserve">Program </w:t>
                    </w:r>
                    <w:r w:rsidRPr="00961CA9">
                      <w:rPr>
                        <w:rFonts w:asciiTheme="minorHAnsi" w:hAnsiTheme="minorHAnsi"/>
                        <w:b/>
                        <w:sz w:val="28"/>
                        <w:szCs w:val="28"/>
                      </w:rPr>
                      <w:t>at UTS</w:t>
                    </w:r>
                  </w:p>
                  <w:p w:rsidR="00961CA9" w:rsidRPr="00961CA9" w:rsidRDefault="006B3948">
                    <w:pPr>
                      <w:rPr>
                        <w:rFonts w:asciiTheme="minorHAnsi" w:hAnsiTheme="minorHAnsi"/>
                        <w:b/>
                        <w:sz w:val="28"/>
                        <w:szCs w:val="28"/>
                      </w:rPr>
                    </w:pPr>
                    <w:r>
                      <w:rPr>
                        <w:rFonts w:asciiTheme="minorHAnsi" w:hAnsiTheme="minorHAnsi"/>
                        <w:b/>
                        <w:sz w:val="28"/>
                        <w:szCs w:val="28"/>
                      </w:rPr>
                      <w:t>2016</w:t>
                    </w:r>
                    <w:r w:rsidR="00961CA9" w:rsidRPr="00961CA9">
                      <w:rPr>
                        <w:rFonts w:asciiTheme="minorHAnsi" w:hAnsiTheme="minorHAnsi"/>
                        <w:b/>
                        <w:sz w:val="28"/>
                        <w:szCs w:val="28"/>
                      </w:rPr>
                      <w:t xml:space="preserve"> Application Form </w:t>
                    </w:r>
                  </w:p>
                </w:txbxContent>
              </v:textbox>
            </v:shape>
          </w:pict>
        </mc:Fallback>
      </mc:AlternateContent>
    </w:r>
    <w:r>
      <w:tab/>
    </w:r>
    <w:r>
      <w:rPr>
        <w:noProof/>
        <w:lang w:val="en-US"/>
      </w:rPr>
      <w:drawing>
        <wp:inline distT="0" distB="0" distL="0" distR="0" wp14:anchorId="470FE96D" wp14:editId="487AD569">
          <wp:extent cx="1286510" cy="536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0018"/>
    <w:multiLevelType w:val="hybridMultilevel"/>
    <w:tmpl w:val="B420B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0964A4"/>
    <w:multiLevelType w:val="hybridMultilevel"/>
    <w:tmpl w:val="615C95C4"/>
    <w:lvl w:ilvl="0" w:tplc="EDA694EC">
      <w:start w:val="1"/>
      <w:numFmt w:val="bullet"/>
      <w:lvlText w:val=""/>
      <w:lvlJc w:val="left"/>
      <w:pPr>
        <w:tabs>
          <w:tab w:val="num" w:pos="720"/>
        </w:tabs>
        <w:ind w:left="720" w:hanging="360"/>
      </w:pPr>
      <w:rPr>
        <w:rFonts w:ascii="Wingdings" w:hAnsi="Wingdings" w:hint="default"/>
      </w:rPr>
    </w:lvl>
    <w:lvl w:ilvl="1" w:tplc="A4CEF95E" w:tentative="1">
      <w:start w:val="1"/>
      <w:numFmt w:val="bullet"/>
      <w:lvlText w:val=""/>
      <w:lvlJc w:val="left"/>
      <w:pPr>
        <w:tabs>
          <w:tab w:val="num" w:pos="1440"/>
        </w:tabs>
        <w:ind w:left="1440" w:hanging="360"/>
      </w:pPr>
      <w:rPr>
        <w:rFonts w:ascii="Wingdings" w:hAnsi="Wingdings" w:hint="default"/>
      </w:rPr>
    </w:lvl>
    <w:lvl w:ilvl="2" w:tplc="37FADD40" w:tentative="1">
      <w:start w:val="1"/>
      <w:numFmt w:val="bullet"/>
      <w:lvlText w:val=""/>
      <w:lvlJc w:val="left"/>
      <w:pPr>
        <w:tabs>
          <w:tab w:val="num" w:pos="2160"/>
        </w:tabs>
        <w:ind w:left="2160" w:hanging="360"/>
      </w:pPr>
      <w:rPr>
        <w:rFonts w:ascii="Wingdings" w:hAnsi="Wingdings" w:hint="default"/>
      </w:rPr>
    </w:lvl>
    <w:lvl w:ilvl="3" w:tplc="868E7428" w:tentative="1">
      <w:start w:val="1"/>
      <w:numFmt w:val="bullet"/>
      <w:lvlText w:val=""/>
      <w:lvlJc w:val="left"/>
      <w:pPr>
        <w:tabs>
          <w:tab w:val="num" w:pos="2880"/>
        </w:tabs>
        <w:ind w:left="2880" w:hanging="360"/>
      </w:pPr>
      <w:rPr>
        <w:rFonts w:ascii="Wingdings" w:hAnsi="Wingdings" w:hint="default"/>
      </w:rPr>
    </w:lvl>
    <w:lvl w:ilvl="4" w:tplc="C12E9236" w:tentative="1">
      <w:start w:val="1"/>
      <w:numFmt w:val="bullet"/>
      <w:lvlText w:val=""/>
      <w:lvlJc w:val="left"/>
      <w:pPr>
        <w:tabs>
          <w:tab w:val="num" w:pos="3600"/>
        </w:tabs>
        <w:ind w:left="3600" w:hanging="360"/>
      </w:pPr>
      <w:rPr>
        <w:rFonts w:ascii="Wingdings" w:hAnsi="Wingdings" w:hint="default"/>
      </w:rPr>
    </w:lvl>
    <w:lvl w:ilvl="5" w:tplc="B29EE00E" w:tentative="1">
      <w:start w:val="1"/>
      <w:numFmt w:val="bullet"/>
      <w:lvlText w:val=""/>
      <w:lvlJc w:val="left"/>
      <w:pPr>
        <w:tabs>
          <w:tab w:val="num" w:pos="4320"/>
        </w:tabs>
        <w:ind w:left="4320" w:hanging="360"/>
      </w:pPr>
      <w:rPr>
        <w:rFonts w:ascii="Wingdings" w:hAnsi="Wingdings" w:hint="default"/>
      </w:rPr>
    </w:lvl>
    <w:lvl w:ilvl="6" w:tplc="1C868E9E" w:tentative="1">
      <w:start w:val="1"/>
      <w:numFmt w:val="bullet"/>
      <w:lvlText w:val=""/>
      <w:lvlJc w:val="left"/>
      <w:pPr>
        <w:tabs>
          <w:tab w:val="num" w:pos="5040"/>
        </w:tabs>
        <w:ind w:left="5040" w:hanging="360"/>
      </w:pPr>
      <w:rPr>
        <w:rFonts w:ascii="Wingdings" w:hAnsi="Wingdings" w:hint="default"/>
      </w:rPr>
    </w:lvl>
    <w:lvl w:ilvl="7" w:tplc="D180A7A2" w:tentative="1">
      <w:start w:val="1"/>
      <w:numFmt w:val="bullet"/>
      <w:lvlText w:val=""/>
      <w:lvlJc w:val="left"/>
      <w:pPr>
        <w:tabs>
          <w:tab w:val="num" w:pos="5760"/>
        </w:tabs>
        <w:ind w:left="5760" w:hanging="360"/>
      </w:pPr>
      <w:rPr>
        <w:rFonts w:ascii="Wingdings" w:hAnsi="Wingdings" w:hint="default"/>
      </w:rPr>
    </w:lvl>
    <w:lvl w:ilvl="8" w:tplc="83560850" w:tentative="1">
      <w:start w:val="1"/>
      <w:numFmt w:val="bullet"/>
      <w:lvlText w:val=""/>
      <w:lvlJc w:val="left"/>
      <w:pPr>
        <w:tabs>
          <w:tab w:val="num" w:pos="6480"/>
        </w:tabs>
        <w:ind w:left="6480" w:hanging="360"/>
      </w:pPr>
      <w:rPr>
        <w:rFonts w:ascii="Wingdings" w:hAnsi="Wingdings" w:hint="default"/>
      </w:rPr>
    </w:lvl>
  </w:abstractNum>
  <w:abstractNum w:abstractNumId="2">
    <w:nsid w:val="10B1134A"/>
    <w:multiLevelType w:val="hybridMultilevel"/>
    <w:tmpl w:val="4D02B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C35739"/>
    <w:multiLevelType w:val="hybridMultilevel"/>
    <w:tmpl w:val="D7B4ACAE"/>
    <w:lvl w:ilvl="0" w:tplc="199A7E56">
      <w:start w:val="1"/>
      <w:numFmt w:val="bullet"/>
      <w:lvlText w:val=""/>
      <w:lvlJc w:val="left"/>
      <w:pPr>
        <w:tabs>
          <w:tab w:val="num" w:pos="720"/>
        </w:tabs>
        <w:ind w:left="720" w:hanging="360"/>
      </w:pPr>
      <w:rPr>
        <w:rFonts w:ascii="Wingdings" w:hAnsi="Wingdings" w:hint="default"/>
      </w:rPr>
    </w:lvl>
    <w:lvl w:ilvl="1" w:tplc="10DC4BB6" w:tentative="1">
      <w:start w:val="1"/>
      <w:numFmt w:val="bullet"/>
      <w:lvlText w:val=""/>
      <w:lvlJc w:val="left"/>
      <w:pPr>
        <w:tabs>
          <w:tab w:val="num" w:pos="1440"/>
        </w:tabs>
        <w:ind w:left="1440" w:hanging="360"/>
      </w:pPr>
      <w:rPr>
        <w:rFonts w:ascii="Wingdings" w:hAnsi="Wingdings" w:hint="default"/>
      </w:rPr>
    </w:lvl>
    <w:lvl w:ilvl="2" w:tplc="F5464518" w:tentative="1">
      <w:start w:val="1"/>
      <w:numFmt w:val="bullet"/>
      <w:lvlText w:val=""/>
      <w:lvlJc w:val="left"/>
      <w:pPr>
        <w:tabs>
          <w:tab w:val="num" w:pos="2160"/>
        </w:tabs>
        <w:ind w:left="2160" w:hanging="360"/>
      </w:pPr>
      <w:rPr>
        <w:rFonts w:ascii="Wingdings" w:hAnsi="Wingdings" w:hint="default"/>
      </w:rPr>
    </w:lvl>
    <w:lvl w:ilvl="3" w:tplc="0562E2D8" w:tentative="1">
      <w:start w:val="1"/>
      <w:numFmt w:val="bullet"/>
      <w:lvlText w:val=""/>
      <w:lvlJc w:val="left"/>
      <w:pPr>
        <w:tabs>
          <w:tab w:val="num" w:pos="2880"/>
        </w:tabs>
        <w:ind w:left="2880" w:hanging="360"/>
      </w:pPr>
      <w:rPr>
        <w:rFonts w:ascii="Wingdings" w:hAnsi="Wingdings" w:hint="default"/>
      </w:rPr>
    </w:lvl>
    <w:lvl w:ilvl="4" w:tplc="3774E2A4" w:tentative="1">
      <w:start w:val="1"/>
      <w:numFmt w:val="bullet"/>
      <w:lvlText w:val=""/>
      <w:lvlJc w:val="left"/>
      <w:pPr>
        <w:tabs>
          <w:tab w:val="num" w:pos="3600"/>
        </w:tabs>
        <w:ind w:left="3600" w:hanging="360"/>
      </w:pPr>
      <w:rPr>
        <w:rFonts w:ascii="Wingdings" w:hAnsi="Wingdings" w:hint="default"/>
      </w:rPr>
    </w:lvl>
    <w:lvl w:ilvl="5" w:tplc="43C67EE6" w:tentative="1">
      <w:start w:val="1"/>
      <w:numFmt w:val="bullet"/>
      <w:lvlText w:val=""/>
      <w:lvlJc w:val="left"/>
      <w:pPr>
        <w:tabs>
          <w:tab w:val="num" w:pos="4320"/>
        </w:tabs>
        <w:ind w:left="4320" w:hanging="360"/>
      </w:pPr>
      <w:rPr>
        <w:rFonts w:ascii="Wingdings" w:hAnsi="Wingdings" w:hint="default"/>
      </w:rPr>
    </w:lvl>
    <w:lvl w:ilvl="6" w:tplc="A7562DC2" w:tentative="1">
      <w:start w:val="1"/>
      <w:numFmt w:val="bullet"/>
      <w:lvlText w:val=""/>
      <w:lvlJc w:val="left"/>
      <w:pPr>
        <w:tabs>
          <w:tab w:val="num" w:pos="5040"/>
        </w:tabs>
        <w:ind w:left="5040" w:hanging="360"/>
      </w:pPr>
      <w:rPr>
        <w:rFonts w:ascii="Wingdings" w:hAnsi="Wingdings" w:hint="default"/>
      </w:rPr>
    </w:lvl>
    <w:lvl w:ilvl="7" w:tplc="E730C12A" w:tentative="1">
      <w:start w:val="1"/>
      <w:numFmt w:val="bullet"/>
      <w:lvlText w:val=""/>
      <w:lvlJc w:val="left"/>
      <w:pPr>
        <w:tabs>
          <w:tab w:val="num" w:pos="5760"/>
        </w:tabs>
        <w:ind w:left="5760" w:hanging="360"/>
      </w:pPr>
      <w:rPr>
        <w:rFonts w:ascii="Wingdings" w:hAnsi="Wingdings" w:hint="default"/>
      </w:rPr>
    </w:lvl>
    <w:lvl w:ilvl="8" w:tplc="084ED8E0" w:tentative="1">
      <w:start w:val="1"/>
      <w:numFmt w:val="bullet"/>
      <w:lvlText w:val=""/>
      <w:lvlJc w:val="left"/>
      <w:pPr>
        <w:tabs>
          <w:tab w:val="num" w:pos="6480"/>
        </w:tabs>
        <w:ind w:left="6480" w:hanging="360"/>
      </w:pPr>
      <w:rPr>
        <w:rFonts w:ascii="Wingdings" w:hAnsi="Wingdings" w:hint="default"/>
      </w:rPr>
    </w:lvl>
  </w:abstractNum>
  <w:abstractNum w:abstractNumId="4">
    <w:nsid w:val="1C3307C7"/>
    <w:multiLevelType w:val="hybridMultilevel"/>
    <w:tmpl w:val="0FDA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E7102F"/>
    <w:multiLevelType w:val="hybridMultilevel"/>
    <w:tmpl w:val="29C8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03243E"/>
    <w:multiLevelType w:val="hybridMultilevel"/>
    <w:tmpl w:val="53AC85D8"/>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45017290"/>
    <w:multiLevelType w:val="hybridMultilevel"/>
    <w:tmpl w:val="B83EB236"/>
    <w:lvl w:ilvl="0" w:tplc="67EA19BA">
      <w:start w:val="1"/>
      <w:numFmt w:val="bullet"/>
      <w:lvlText w:val=""/>
      <w:lvlJc w:val="left"/>
      <w:pPr>
        <w:tabs>
          <w:tab w:val="num" w:pos="720"/>
        </w:tabs>
        <w:ind w:left="720" w:hanging="360"/>
      </w:pPr>
      <w:rPr>
        <w:rFonts w:ascii="Wingdings" w:hAnsi="Wingdings" w:hint="default"/>
      </w:rPr>
    </w:lvl>
    <w:lvl w:ilvl="1" w:tplc="35461AC6" w:tentative="1">
      <w:start w:val="1"/>
      <w:numFmt w:val="bullet"/>
      <w:lvlText w:val=""/>
      <w:lvlJc w:val="left"/>
      <w:pPr>
        <w:tabs>
          <w:tab w:val="num" w:pos="1440"/>
        </w:tabs>
        <w:ind w:left="1440" w:hanging="360"/>
      </w:pPr>
      <w:rPr>
        <w:rFonts w:ascii="Wingdings" w:hAnsi="Wingdings" w:hint="default"/>
      </w:rPr>
    </w:lvl>
    <w:lvl w:ilvl="2" w:tplc="63845648" w:tentative="1">
      <w:start w:val="1"/>
      <w:numFmt w:val="bullet"/>
      <w:lvlText w:val=""/>
      <w:lvlJc w:val="left"/>
      <w:pPr>
        <w:tabs>
          <w:tab w:val="num" w:pos="2160"/>
        </w:tabs>
        <w:ind w:left="2160" w:hanging="360"/>
      </w:pPr>
      <w:rPr>
        <w:rFonts w:ascii="Wingdings" w:hAnsi="Wingdings" w:hint="default"/>
      </w:rPr>
    </w:lvl>
    <w:lvl w:ilvl="3" w:tplc="819CA0BA" w:tentative="1">
      <w:start w:val="1"/>
      <w:numFmt w:val="bullet"/>
      <w:lvlText w:val=""/>
      <w:lvlJc w:val="left"/>
      <w:pPr>
        <w:tabs>
          <w:tab w:val="num" w:pos="2880"/>
        </w:tabs>
        <w:ind w:left="2880" w:hanging="360"/>
      </w:pPr>
      <w:rPr>
        <w:rFonts w:ascii="Wingdings" w:hAnsi="Wingdings" w:hint="default"/>
      </w:rPr>
    </w:lvl>
    <w:lvl w:ilvl="4" w:tplc="7C52D0A8" w:tentative="1">
      <w:start w:val="1"/>
      <w:numFmt w:val="bullet"/>
      <w:lvlText w:val=""/>
      <w:lvlJc w:val="left"/>
      <w:pPr>
        <w:tabs>
          <w:tab w:val="num" w:pos="3600"/>
        </w:tabs>
        <w:ind w:left="3600" w:hanging="360"/>
      </w:pPr>
      <w:rPr>
        <w:rFonts w:ascii="Wingdings" w:hAnsi="Wingdings" w:hint="default"/>
      </w:rPr>
    </w:lvl>
    <w:lvl w:ilvl="5" w:tplc="7A8CEAF8" w:tentative="1">
      <w:start w:val="1"/>
      <w:numFmt w:val="bullet"/>
      <w:lvlText w:val=""/>
      <w:lvlJc w:val="left"/>
      <w:pPr>
        <w:tabs>
          <w:tab w:val="num" w:pos="4320"/>
        </w:tabs>
        <w:ind w:left="4320" w:hanging="360"/>
      </w:pPr>
      <w:rPr>
        <w:rFonts w:ascii="Wingdings" w:hAnsi="Wingdings" w:hint="default"/>
      </w:rPr>
    </w:lvl>
    <w:lvl w:ilvl="6" w:tplc="BFE2CA06" w:tentative="1">
      <w:start w:val="1"/>
      <w:numFmt w:val="bullet"/>
      <w:lvlText w:val=""/>
      <w:lvlJc w:val="left"/>
      <w:pPr>
        <w:tabs>
          <w:tab w:val="num" w:pos="5040"/>
        </w:tabs>
        <w:ind w:left="5040" w:hanging="360"/>
      </w:pPr>
      <w:rPr>
        <w:rFonts w:ascii="Wingdings" w:hAnsi="Wingdings" w:hint="default"/>
      </w:rPr>
    </w:lvl>
    <w:lvl w:ilvl="7" w:tplc="CA2453DE" w:tentative="1">
      <w:start w:val="1"/>
      <w:numFmt w:val="bullet"/>
      <w:lvlText w:val=""/>
      <w:lvlJc w:val="left"/>
      <w:pPr>
        <w:tabs>
          <w:tab w:val="num" w:pos="5760"/>
        </w:tabs>
        <w:ind w:left="5760" w:hanging="360"/>
      </w:pPr>
      <w:rPr>
        <w:rFonts w:ascii="Wingdings" w:hAnsi="Wingdings" w:hint="default"/>
      </w:rPr>
    </w:lvl>
    <w:lvl w:ilvl="8" w:tplc="BE6017CA" w:tentative="1">
      <w:start w:val="1"/>
      <w:numFmt w:val="bullet"/>
      <w:lvlText w:val=""/>
      <w:lvlJc w:val="left"/>
      <w:pPr>
        <w:tabs>
          <w:tab w:val="num" w:pos="6480"/>
        </w:tabs>
        <w:ind w:left="6480" w:hanging="360"/>
      </w:pPr>
      <w:rPr>
        <w:rFonts w:ascii="Wingdings" w:hAnsi="Wingdings" w:hint="default"/>
      </w:rPr>
    </w:lvl>
  </w:abstractNum>
  <w:abstractNum w:abstractNumId="8">
    <w:nsid w:val="495D3773"/>
    <w:multiLevelType w:val="hybridMultilevel"/>
    <w:tmpl w:val="FBBCEF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430F03"/>
    <w:multiLevelType w:val="hybridMultilevel"/>
    <w:tmpl w:val="27B24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D05133"/>
    <w:multiLevelType w:val="hybridMultilevel"/>
    <w:tmpl w:val="4BAC85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nsid w:val="70A25901"/>
    <w:multiLevelType w:val="hybridMultilevel"/>
    <w:tmpl w:val="937E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D34755C"/>
    <w:multiLevelType w:val="hybridMultilevel"/>
    <w:tmpl w:val="23584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0"/>
  </w:num>
  <w:num w:numId="5">
    <w:abstractNumId w:val="6"/>
  </w:num>
  <w:num w:numId="6">
    <w:abstractNumId w:val="12"/>
  </w:num>
  <w:num w:numId="7">
    <w:abstractNumId w:val="5"/>
  </w:num>
  <w:num w:numId="8">
    <w:abstractNumId w:val="11"/>
  </w:num>
  <w:num w:numId="9">
    <w:abstractNumId w:val="2"/>
  </w:num>
  <w:num w:numId="10">
    <w:abstractNumId w:val="8"/>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FD"/>
    <w:rsid w:val="00024275"/>
    <w:rsid w:val="00026D78"/>
    <w:rsid w:val="00043814"/>
    <w:rsid w:val="0006148C"/>
    <w:rsid w:val="00073200"/>
    <w:rsid w:val="00087F66"/>
    <w:rsid w:val="001035DB"/>
    <w:rsid w:val="00130063"/>
    <w:rsid w:val="00134449"/>
    <w:rsid w:val="00145017"/>
    <w:rsid w:val="00150E3F"/>
    <w:rsid w:val="00170184"/>
    <w:rsid w:val="001B144E"/>
    <w:rsid w:val="001C311E"/>
    <w:rsid w:val="001E301C"/>
    <w:rsid w:val="001E5417"/>
    <w:rsid w:val="001F3FD5"/>
    <w:rsid w:val="001F660B"/>
    <w:rsid w:val="002028C1"/>
    <w:rsid w:val="00204F79"/>
    <w:rsid w:val="00215436"/>
    <w:rsid w:val="00232EA7"/>
    <w:rsid w:val="00237680"/>
    <w:rsid w:val="00255236"/>
    <w:rsid w:val="00256CB0"/>
    <w:rsid w:val="0028375B"/>
    <w:rsid w:val="002A1B47"/>
    <w:rsid w:val="002D063A"/>
    <w:rsid w:val="002D0FA4"/>
    <w:rsid w:val="002D1112"/>
    <w:rsid w:val="002E7CDA"/>
    <w:rsid w:val="00311033"/>
    <w:rsid w:val="003321C3"/>
    <w:rsid w:val="00356383"/>
    <w:rsid w:val="00387ECD"/>
    <w:rsid w:val="00395E44"/>
    <w:rsid w:val="003978B7"/>
    <w:rsid w:val="003A4CA8"/>
    <w:rsid w:val="003B53BF"/>
    <w:rsid w:val="003C3B3D"/>
    <w:rsid w:val="003C3D1D"/>
    <w:rsid w:val="003D2725"/>
    <w:rsid w:val="003D2D5E"/>
    <w:rsid w:val="003E117E"/>
    <w:rsid w:val="003E1C1F"/>
    <w:rsid w:val="003E2DE2"/>
    <w:rsid w:val="003E3EAC"/>
    <w:rsid w:val="003E7C66"/>
    <w:rsid w:val="003F609F"/>
    <w:rsid w:val="00436EB2"/>
    <w:rsid w:val="0044040F"/>
    <w:rsid w:val="00457D4C"/>
    <w:rsid w:val="0047217D"/>
    <w:rsid w:val="004A7696"/>
    <w:rsid w:val="004A793B"/>
    <w:rsid w:val="004C5EBD"/>
    <w:rsid w:val="004D2DB2"/>
    <w:rsid w:val="004D6FC1"/>
    <w:rsid w:val="004E00BF"/>
    <w:rsid w:val="00500CA8"/>
    <w:rsid w:val="0050187C"/>
    <w:rsid w:val="00507858"/>
    <w:rsid w:val="005478B7"/>
    <w:rsid w:val="00563064"/>
    <w:rsid w:val="005644BC"/>
    <w:rsid w:val="00574778"/>
    <w:rsid w:val="00574BDF"/>
    <w:rsid w:val="005766B9"/>
    <w:rsid w:val="00595EC4"/>
    <w:rsid w:val="005B06C2"/>
    <w:rsid w:val="005D17D4"/>
    <w:rsid w:val="005D424B"/>
    <w:rsid w:val="005E6E78"/>
    <w:rsid w:val="005F1C53"/>
    <w:rsid w:val="005F4239"/>
    <w:rsid w:val="00600298"/>
    <w:rsid w:val="0060496C"/>
    <w:rsid w:val="00622E9E"/>
    <w:rsid w:val="00624A60"/>
    <w:rsid w:val="00641428"/>
    <w:rsid w:val="006434C5"/>
    <w:rsid w:val="006453C1"/>
    <w:rsid w:val="00651FD3"/>
    <w:rsid w:val="00663FE7"/>
    <w:rsid w:val="006721AE"/>
    <w:rsid w:val="00675E5F"/>
    <w:rsid w:val="006A0DFD"/>
    <w:rsid w:val="006B3948"/>
    <w:rsid w:val="006C0193"/>
    <w:rsid w:val="006C6122"/>
    <w:rsid w:val="006C62FD"/>
    <w:rsid w:val="006D6D66"/>
    <w:rsid w:val="006F32D7"/>
    <w:rsid w:val="007006C1"/>
    <w:rsid w:val="00700DA5"/>
    <w:rsid w:val="00711CB2"/>
    <w:rsid w:val="007231A1"/>
    <w:rsid w:val="00726589"/>
    <w:rsid w:val="007461B7"/>
    <w:rsid w:val="0076335E"/>
    <w:rsid w:val="00790969"/>
    <w:rsid w:val="007A3FB5"/>
    <w:rsid w:val="007B0122"/>
    <w:rsid w:val="007B2830"/>
    <w:rsid w:val="007B3BBE"/>
    <w:rsid w:val="007D4EE6"/>
    <w:rsid w:val="007E61EB"/>
    <w:rsid w:val="007F12CB"/>
    <w:rsid w:val="008004B5"/>
    <w:rsid w:val="00800B50"/>
    <w:rsid w:val="00801F20"/>
    <w:rsid w:val="0080787D"/>
    <w:rsid w:val="00843A2A"/>
    <w:rsid w:val="00850922"/>
    <w:rsid w:val="008526B6"/>
    <w:rsid w:val="00865932"/>
    <w:rsid w:val="00867DB7"/>
    <w:rsid w:val="008919FB"/>
    <w:rsid w:val="00894C6F"/>
    <w:rsid w:val="008A3619"/>
    <w:rsid w:val="008C4F34"/>
    <w:rsid w:val="008D2FB2"/>
    <w:rsid w:val="008D4549"/>
    <w:rsid w:val="00933AC9"/>
    <w:rsid w:val="009458CC"/>
    <w:rsid w:val="009534AB"/>
    <w:rsid w:val="00961CA9"/>
    <w:rsid w:val="00971F53"/>
    <w:rsid w:val="00980A6F"/>
    <w:rsid w:val="00992B82"/>
    <w:rsid w:val="009C3047"/>
    <w:rsid w:val="009D3D7D"/>
    <w:rsid w:val="009E2502"/>
    <w:rsid w:val="009F4270"/>
    <w:rsid w:val="00A259DE"/>
    <w:rsid w:val="00A26A42"/>
    <w:rsid w:val="00A27787"/>
    <w:rsid w:val="00A54F4E"/>
    <w:rsid w:val="00A703A2"/>
    <w:rsid w:val="00A73D37"/>
    <w:rsid w:val="00AC4844"/>
    <w:rsid w:val="00AD464A"/>
    <w:rsid w:val="00B11A15"/>
    <w:rsid w:val="00B16A44"/>
    <w:rsid w:val="00B230DD"/>
    <w:rsid w:val="00B27E24"/>
    <w:rsid w:val="00B27F5C"/>
    <w:rsid w:val="00B40B5D"/>
    <w:rsid w:val="00B420EC"/>
    <w:rsid w:val="00B57579"/>
    <w:rsid w:val="00B629B8"/>
    <w:rsid w:val="00B9537C"/>
    <w:rsid w:val="00B95DFE"/>
    <w:rsid w:val="00BA5AD5"/>
    <w:rsid w:val="00BB6650"/>
    <w:rsid w:val="00BD208F"/>
    <w:rsid w:val="00C027AC"/>
    <w:rsid w:val="00C06D8F"/>
    <w:rsid w:val="00C16374"/>
    <w:rsid w:val="00C17E98"/>
    <w:rsid w:val="00C210CC"/>
    <w:rsid w:val="00C32058"/>
    <w:rsid w:val="00C3232F"/>
    <w:rsid w:val="00C40114"/>
    <w:rsid w:val="00C503FD"/>
    <w:rsid w:val="00C549E6"/>
    <w:rsid w:val="00C60945"/>
    <w:rsid w:val="00C72476"/>
    <w:rsid w:val="00C733A4"/>
    <w:rsid w:val="00C9617C"/>
    <w:rsid w:val="00CC30D6"/>
    <w:rsid w:val="00CD7A14"/>
    <w:rsid w:val="00CE3CC8"/>
    <w:rsid w:val="00CF7534"/>
    <w:rsid w:val="00D03554"/>
    <w:rsid w:val="00D07584"/>
    <w:rsid w:val="00D263D6"/>
    <w:rsid w:val="00D34A9A"/>
    <w:rsid w:val="00D51F86"/>
    <w:rsid w:val="00D7335E"/>
    <w:rsid w:val="00D74758"/>
    <w:rsid w:val="00DB0126"/>
    <w:rsid w:val="00DB59A8"/>
    <w:rsid w:val="00DE1CA0"/>
    <w:rsid w:val="00E32AE1"/>
    <w:rsid w:val="00E356B1"/>
    <w:rsid w:val="00E410D3"/>
    <w:rsid w:val="00E6402F"/>
    <w:rsid w:val="00E6687D"/>
    <w:rsid w:val="00E66E22"/>
    <w:rsid w:val="00E70EC9"/>
    <w:rsid w:val="00E738CC"/>
    <w:rsid w:val="00E8034C"/>
    <w:rsid w:val="00EB366B"/>
    <w:rsid w:val="00ED3FD0"/>
    <w:rsid w:val="00EE033D"/>
    <w:rsid w:val="00EE61D9"/>
    <w:rsid w:val="00EF7A39"/>
    <w:rsid w:val="00F11B88"/>
    <w:rsid w:val="00F120D7"/>
    <w:rsid w:val="00F367C9"/>
    <w:rsid w:val="00F41434"/>
    <w:rsid w:val="00F62C5E"/>
    <w:rsid w:val="00F6322E"/>
    <w:rsid w:val="00F80921"/>
    <w:rsid w:val="00F82C46"/>
    <w:rsid w:val="00FA7ADF"/>
    <w:rsid w:val="00FB17B0"/>
    <w:rsid w:val="00FB1E64"/>
    <w:rsid w:val="00FC38A9"/>
    <w:rsid w:val="00FC773D"/>
    <w:rsid w:val="00FD36A7"/>
    <w:rsid w:val="00FF16FA"/>
    <w:rsid w:val="00FF4B7D"/>
    <w:rsid w:val="00FF5F19"/>
    <w:rsid w:val="00FF78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A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503FD"/>
    <w:pPr>
      <w:widowControl w:val="0"/>
    </w:pPr>
    <w:rPr>
      <w:snapToGrid w:val="0"/>
      <w:sz w:val="22"/>
      <w:szCs w:val="20"/>
      <w:lang w:val="en-US"/>
    </w:rPr>
  </w:style>
  <w:style w:type="character" w:customStyle="1" w:styleId="BodyText2Char">
    <w:name w:val="Body Text 2 Char"/>
    <w:basedOn w:val="DefaultParagraphFont"/>
    <w:link w:val="BodyText2"/>
    <w:rsid w:val="00C503FD"/>
    <w:rPr>
      <w:rFonts w:ascii="Times New Roman" w:eastAsia="Times New Roman" w:hAnsi="Times New Roman" w:cs="Times New Roman"/>
      <w:snapToGrid w:val="0"/>
      <w:szCs w:val="20"/>
      <w:lang w:val="en-US"/>
    </w:rPr>
  </w:style>
  <w:style w:type="paragraph" w:styleId="Title">
    <w:name w:val="Title"/>
    <w:basedOn w:val="Normal"/>
    <w:link w:val="TitleChar"/>
    <w:qFormat/>
    <w:rsid w:val="00C503FD"/>
    <w:pPr>
      <w:jc w:val="center"/>
    </w:pPr>
    <w:rPr>
      <w:rFonts w:ascii="Arial" w:hAnsi="Arial" w:cs="Arial"/>
      <w:b/>
      <w:bCs/>
      <w:sz w:val="22"/>
    </w:rPr>
  </w:style>
  <w:style w:type="character" w:customStyle="1" w:styleId="TitleChar">
    <w:name w:val="Title Char"/>
    <w:basedOn w:val="DefaultParagraphFont"/>
    <w:link w:val="Title"/>
    <w:rsid w:val="00C503FD"/>
    <w:rPr>
      <w:rFonts w:ascii="Arial" w:eastAsia="Times New Roman" w:hAnsi="Arial" w:cs="Arial"/>
      <w:b/>
      <w:bCs/>
      <w:szCs w:val="24"/>
    </w:rPr>
  </w:style>
  <w:style w:type="paragraph" w:styleId="Header">
    <w:name w:val="header"/>
    <w:basedOn w:val="Normal"/>
    <w:link w:val="HeaderChar"/>
    <w:rsid w:val="00C503FD"/>
    <w:pPr>
      <w:tabs>
        <w:tab w:val="center" w:pos="4153"/>
        <w:tab w:val="right" w:pos="8306"/>
      </w:tabs>
    </w:pPr>
  </w:style>
  <w:style w:type="character" w:customStyle="1" w:styleId="HeaderChar">
    <w:name w:val="Header Char"/>
    <w:basedOn w:val="DefaultParagraphFont"/>
    <w:link w:val="Header"/>
    <w:rsid w:val="00C503FD"/>
    <w:rPr>
      <w:rFonts w:ascii="Times New Roman" w:eastAsia="Times New Roman" w:hAnsi="Times New Roman" w:cs="Times New Roman"/>
      <w:sz w:val="24"/>
      <w:szCs w:val="24"/>
    </w:rPr>
  </w:style>
  <w:style w:type="paragraph" w:styleId="Footer">
    <w:name w:val="footer"/>
    <w:basedOn w:val="Normal"/>
    <w:link w:val="FooterChar"/>
    <w:uiPriority w:val="99"/>
    <w:rsid w:val="00C503FD"/>
    <w:pPr>
      <w:tabs>
        <w:tab w:val="center" w:pos="4153"/>
        <w:tab w:val="right" w:pos="8306"/>
      </w:tabs>
    </w:pPr>
  </w:style>
  <w:style w:type="character" w:customStyle="1" w:styleId="FooterChar">
    <w:name w:val="Footer Char"/>
    <w:basedOn w:val="DefaultParagraphFont"/>
    <w:link w:val="Footer"/>
    <w:uiPriority w:val="99"/>
    <w:rsid w:val="00C503FD"/>
    <w:rPr>
      <w:rFonts w:ascii="Times New Roman" w:eastAsia="Times New Roman" w:hAnsi="Times New Roman" w:cs="Times New Roman"/>
      <w:sz w:val="24"/>
      <w:szCs w:val="24"/>
    </w:rPr>
  </w:style>
  <w:style w:type="character" w:styleId="PageNumber">
    <w:name w:val="page number"/>
    <w:basedOn w:val="DefaultParagraphFont"/>
    <w:rsid w:val="00C503FD"/>
  </w:style>
  <w:style w:type="character" w:styleId="Hyperlink">
    <w:name w:val="Hyperlink"/>
    <w:basedOn w:val="DefaultParagraphFont"/>
    <w:rsid w:val="00C503FD"/>
    <w:rPr>
      <w:color w:val="0000FF"/>
      <w:u w:val="single"/>
    </w:rPr>
  </w:style>
  <w:style w:type="character" w:styleId="IntenseEmphasis">
    <w:name w:val="Intense Emphasis"/>
    <w:basedOn w:val="DefaultParagraphFont"/>
    <w:uiPriority w:val="21"/>
    <w:qFormat/>
    <w:rsid w:val="00C503FD"/>
    <w:rPr>
      <w:b/>
      <w:bCs/>
      <w:i/>
      <w:iCs/>
      <w:color w:val="4F81BD"/>
    </w:rPr>
  </w:style>
  <w:style w:type="paragraph" w:styleId="BalloonText">
    <w:name w:val="Balloon Text"/>
    <w:basedOn w:val="Normal"/>
    <w:link w:val="BalloonTextChar"/>
    <w:uiPriority w:val="99"/>
    <w:semiHidden/>
    <w:unhideWhenUsed/>
    <w:rsid w:val="00C503FD"/>
    <w:rPr>
      <w:rFonts w:ascii="Tahoma" w:hAnsi="Tahoma" w:cs="Tahoma"/>
      <w:sz w:val="16"/>
      <w:szCs w:val="16"/>
    </w:rPr>
  </w:style>
  <w:style w:type="character" w:customStyle="1" w:styleId="BalloonTextChar">
    <w:name w:val="Balloon Text Char"/>
    <w:basedOn w:val="DefaultParagraphFont"/>
    <w:link w:val="BalloonText"/>
    <w:uiPriority w:val="99"/>
    <w:semiHidden/>
    <w:rsid w:val="00C503FD"/>
    <w:rPr>
      <w:rFonts w:ascii="Tahoma" w:eastAsia="Times New Roman" w:hAnsi="Tahoma" w:cs="Tahoma"/>
      <w:sz w:val="16"/>
      <w:szCs w:val="16"/>
    </w:rPr>
  </w:style>
  <w:style w:type="paragraph" w:styleId="ListParagraph">
    <w:name w:val="List Paragraph"/>
    <w:basedOn w:val="Normal"/>
    <w:uiPriority w:val="34"/>
    <w:qFormat/>
    <w:rsid w:val="002D1112"/>
    <w:pPr>
      <w:ind w:left="720"/>
    </w:pPr>
    <w:rPr>
      <w:rFonts w:ascii="Calibri" w:eastAsiaTheme="minorEastAsia" w:hAnsi="Calibri"/>
      <w:sz w:val="22"/>
      <w:szCs w:val="22"/>
      <w:lang w:eastAsia="en-AU"/>
    </w:rPr>
  </w:style>
  <w:style w:type="table" w:styleId="TableGrid">
    <w:name w:val="Table Grid"/>
    <w:basedOn w:val="TableNormal"/>
    <w:uiPriority w:val="59"/>
    <w:rsid w:val="005478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7787"/>
    <w:rPr>
      <w:color w:val="800080" w:themeColor="followedHyperlink"/>
      <w:u w:val="single"/>
    </w:rPr>
  </w:style>
  <w:style w:type="paragraph" w:customStyle="1" w:styleId="Default">
    <w:name w:val="Default"/>
    <w:rsid w:val="0023768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3D37"/>
    <w:rPr>
      <w:sz w:val="16"/>
      <w:szCs w:val="16"/>
    </w:rPr>
  </w:style>
  <w:style w:type="paragraph" w:styleId="CommentText">
    <w:name w:val="annotation text"/>
    <w:basedOn w:val="Normal"/>
    <w:link w:val="CommentTextChar"/>
    <w:uiPriority w:val="99"/>
    <w:semiHidden/>
    <w:unhideWhenUsed/>
    <w:rsid w:val="00A73D37"/>
    <w:rPr>
      <w:sz w:val="20"/>
      <w:szCs w:val="20"/>
    </w:rPr>
  </w:style>
  <w:style w:type="character" w:customStyle="1" w:styleId="CommentTextChar">
    <w:name w:val="Comment Text Char"/>
    <w:basedOn w:val="DefaultParagraphFont"/>
    <w:link w:val="CommentText"/>
    <w:uiPriority w:val="99"/>
    <w:semiHidden/>
    <w:rsid w:val="00A73D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3D37"/>
    <w:rPr>
      <w:b/>
      <w:bCs/>
    </w:rPr>
  </w:style>
  <w:style w:type="character" w:customStyle="1" w:styleId="CommentSubjectChar">
    <w:name w:val="Comment Subject Char"/>
    <w:basedOn w:val="CommentTextChar"/>
    <w:link w:val="CommentSubject"/>
    <w:uiPriority w:val="99"/>
    <w:semiHidden/>
    <w:rsid w:val="00A73D3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503FD"/>
    <w:pPr>
      <w:widowControl w:val="0"/>
    </w:pPr>
    <w:rPr>
      <w:snapToGrid w:val="0"/>
      <w:sz w:val="22"/>
      <w:szCs w:val="20"/>
      <w:lang w:val="en-US"/>
    </w:rPr>
  </w:style>
  <w:style w:type="character" w:customStyle="1" w:styleId="BodyText2Char">
    <w:name w:val="Body Text 2 Char"/>
    <w:basedOn w:val="DefaultParagraphFont"/>
    <w:link w:val="BodyText2"/>
    <w:rsid w:val="00C503FD"/>
    <w:rPr>
      <w:rFonts w:ascii="Times New Roman" w:eastAsia="Times New Roman" w:hAnsi="Times New Roman" w:cs="Times New Roman"/>
      <w:snapToGrid w:val="0"/>
      <w:szCs w:val="20"/>
      <w:lang w:val="en-US"/>
    </w:rPr>
  </w:style>
  <w:style w:type="paragraph" w:styleId="Title">
    <w:name w:val="Title"/>
    <w:basedOn w:val="Normal"/>
    <w:link w:val="TitleChar"/>
    <w:qFormat/>
    <w:rsid w:val="00C503FD"/>
    <w:pPr>
      <w:jc w:val="center"/>
    </w:pPr>
    <w:rPr>
      <w:rFonts w:ascii="Arial" w:hAnsi="Arial" w:cs="Arial"/>
      <w:b/>
      <w:bCs/>
      <w:sz w:val="22"/>
    </w:rPr>
  </w:style>
  <w:style w:type="character" w:customStyle="1" w:styleId="TitleChar">
    <w:name w:val="Title Char"/>
    <w:basedOn w:val="DefaultParagraphFont"/>
    <w:link w:val="Title"/>
    <w:rsid w:val="00C503FD"/>
    <w:rPr>
      <w:rFonts w:ascii="Arial" w:eastAsia="Times New Roman" w:hAnsi="Arial" w:cs="Arial"/>
      <w:b/>
      <w:bCs/>
      <w:szCs w:val="24"/>
    </w:rPr>
  </w:style>
  <w:style w:type="paragraph" w:styleId="Header">
    <w:name w:val="header"/>
    <w:basedOn w:val="Normal"/>
    <w:link w:val="HeaderChar"/>
    <w:rsid w:val="00C503FD"/>
    <w:pPr>
      <w:tabs>
        <w:tab w:val="center" w:pos="4153"/>
        <w:tab w:val="right" w:pos="8306"/>
      </w:tabs>
    </w:pPr>
  </w:style>
  <w:style w:type="character" w:customStyle="1" w:styleId="HeaderChar">
    <w:name w:val="Header Char"/>
    <w:basedOn w:val="DefaultParagraphFont"/>
    <w:link w:val="Header"/>
    <w:rsid w:val="00C503FD"/>
    <w:rPr>
      <w:rFonts w:ascii="Times New Roman" w:eastAsia="Times New Roman" w:hAnsi="Times New Roman" w:cs="Times New Roman"/>
      <w:sz w:val="24"/>
      <w:szCs w:val="24"/>
    </w:rPr>
  </w:style>
  <w:style w:type="paragraph" w:styleId="Footer">
    <w:name w:val="footer"/>
    <w:basedOn w:val="Normal"/>
    <w:link w:val="FooterChar"/>
    <w:uiPriority w:val="99"/>
    <w:rsid w:val="00C503FD"/>
    <w:pPr>
      <w:tabs>
        <w:tab w:val="center" w:pos="4153"/>
        <w:tab w:val="right" w:pos="8306"/>
      </w:tabs>
    </w:pPr>
  </w:style>
  <w:style w:type="character" w:customStyle="1" w:styleId="FooterChar">
    <w:name w:val="Footer Char"/>
    <w:basedOn w:val="DefaultParagraphFont"/>
    <w:link w:val="Footer"/>
    <w:uiPriority w:val="99"/>
    <w:rsid w:val="00C503FD"/>
    <w:rPr>
      <w:rFonts w:ascii="Times New Roman" w:eastAsia="Times New Roman" w:hAnsi="Times New Roman" w:cs="Times New Roman"/>
      <w:sz w:val="24"/>
      <w:szCs w:val="24"/>
    </w:rPr>
  </w:style>
  <w:style w:type="character" w:styleId="PageNumber">
    <w:name w:val="page number"/>
    <w:basedOn w:val="DefaultParagraphFont"/>
    <w:rsid w:val="00C503FD"/>
  </w:style>
  <w:style w:type="character" w:styleId="Hyperlink">
    <w:name w:val="Hyperlink"/>
    <w:basedOn w:val="DefaultParagraphFont"/>
    <w:rsid w:val="00C503FD"/>
    <w:rPr>
      <w:color w:val="0000FF"/>
      <w:u w:val="single"/>
    </w:rPr>
  </w:style>
  <w:style w:type="character" w:styleId="IntenseEmphasis">
    <w:name w:val="Intense Emphasis"/>
    <w:basedOn w:val="DefaultParagraphFont"/>
    <w:uiPriority w:val="21"/>
    <w:qFormat/>
    <w:rsid w:val="00C503FD"/>
    <w:rPr>
      <w:b/>
      <w:bCs/>
      <w:i/>
      <w:iCs/>
      <w:color w:val="4F81BD"/>
    </w:rPr>
  </w:style>
  <w:style w:type="paragraph" w:styleId="BalloonText">
    <w:name w:val="Balloon Text"/>
    <w:basedOn w:val="Normal"/>
    <w:link w:val="BalloonTextChar"/>
    <w:uiPriority w:val="99"/>
    <w:semiHidden/>
    <w:unhideWhenUsed/>
    <w:rsid w:val="00C503FD"/>
    <w:rPr>
      <w:rFonts w:ascii="Tahoma" w:hAnsi="Tahoma" w:cs="Tahoma"/>
      <w:sz w:val="16"/>
      <w:szCs w:val="16"/>
    </w:rPr>
  </w:style>
  <w:style w:type="character" w:customStyle="1" w:styleId="BalloonTextChar">
    <w:name w:val="Balloon Text Char"/>
    <w:basedOn w:val="DefaultParagraphFont"/>
    <w:link w:val="BalloonText"/>
    <w:uiPriority w:val="99"/>
    <w:semiHidden/>
    <w:rsid w:val="00C503FD"/>
    <w:rPr>
      <w:rFonts w:ascii="Tahoma" w:eastAsia="Times New Roman" w:hAnsi="Tahoma" w:cs="Tahoma"/>
      <w:sz w:val="16"/>
      <w:szCs w:val="16"/>
    </w:rPr>
  </w:style>
  <w:style w:type="paragraph" w:styleId="ListParagraph">
    <w:name w:val="List Paragraph"/>
    <w:basedOn w:val="Normal"/>
    <w:uiPriority w:val="34"/>
    <w:qFormat/>
    <w:rsid w:val="002D1112"/>
    <w:pPr>
      <w:ind w:left="720"/>
    </w:pPr>
    <w:rPr>
      <w:rFonts w:ascii="Calibri" w:eastAsiaTheme="minorEastAsia" w:hAnsi="Calibri"/>
      <w:sz w:val="22"/>
      <w:szCs w:val="22"/>
      <w:lang w:eastAsia="en-AU"/>
    </w:rPr>
  </w:style>
  <w:style w:type="table" w:styleId="TableGrid">
    <w:name w:val="Table Grid"/>
    <w:basedOn w:val="TableNormal"/>
    <w:uiPriority w:val="59"/>
    <w:rsid w:val="005478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7787"/>
    <w:rPr>
      <w:color w:val="800080" w:themeColor="followedHyperlink"/>
      <w:u w:val="single"/>
    </w:rPr>
  </w:style>
  <w:style w:type="paragraph" w:customStyle="1" w:styleId="Default">
    <w:name w:val="Default"/>
    <w:rsid w:val="0023768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3D37"/>
    <w:rPr>
      <w:sz w:val="16"/>
      <w:szCs w:val="16"/>
    </w:rPr>
  </w:style>
  <w:style w:type="paragraph" w:styleId="CommentText">
    <w:name w:val="annotation text"/>
    <w:basedOn w:val="Normal"/>
    <w:link w:val="CommentTextChar"/>
    <w:uiPriority w:val="99"/>
    <w:semiHidden/>
    <w:unhideWhenUsed/>
    <w:rsid w:val="00A73D37"/>
    <w:rPr>
      <w:sz w:val="20"/>
      <w:szCs w:val="20"/>
    </w:rPr>
  </w:style>
  <w:style w:type="character" w:customStyle="1" w:styleId="CommentTextChar">
    <w:name w:val="Comment Text Char"/>
    <w:basedOn w:val="DefaultParagraphFont"/>
    <w:link w:val="CommentText"/>
    <w:uiPriority w:val="99"/>
    <w:semiHidden/>
    <w:rsid w:val="00A73D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3D37"/>
    <w:rPr>
      <w:b/>
      <w:bCs/>
    </w:rPr>
  </w:style>
  <w:style w:type="character" w:customStyle="1" w:styleId="CommentSubjectChar">
    <w:name w:val="Comment Subject Char"/>
    <w:basedOn w:val="CommentTextChar"/>
    <w:link w:val="CommentSubject"/>
    <w:uiPriority w:val="99"/>
    <w:semiHidden/>
    <w:rsid w:val="00A73D3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4227">
      <w:bodyDiv w:val="1"/>
      <w:marLeft w:val="0"/>
      <w:marRight w:val="0"/>
      <w:marTop w:val="0"/>
      <w:marBottom w:val="0"/>
      <w:divBdr>
        <w:top w:val="none" w:sz="0" w:space="0" w:color="auto"/>
        <w:left w:val="none" w:sz="0" w:space="0" w:color="auto"/>
        <w:bottom w:val="none" w:sz="0" w:space="0" w:color="auto"/>
        <w:right w:val="none" w:sz="0" w:space="0" w:color="auto"/>
      </w:divBdr>
      <w:divsChild>
        <w:div w:id="232785453">
          <w:marLeft w:val="446"/>
          <w:marRight w:val="0"/>
          <w:marTop w:val="0"/>
          <w:marBottom w:val="240"/>
          <w:divBdr>
            <w:top w:val="none" w:sz="0" w:space="0" w:color="auto"/>
            <w:left w:val="none" w:sz="0" w:space="0" w:color="auto"/>
            <w:bottom w:val="none" w:sz="0" w:space="0" w:color="auto"/>
            <w:right w:val="none" w:sz="0" w:space="0" w:color="auto"/>
          </w:divBdr>
        </w:div>
        <w:div w:id="863325297">
          <w:marLeft w:val="446"/>
          <w:marRight w:val="0"/>
          <w:marTop w:val="0"/>
          <w:marBottom w:val="240"/>
          <w:divBdr>
            <w:top w:val="none" w:sz="0" w:space="0" w:color="auto"/>
            <w:left w:val="none" w:sz="0" w:space="0" w:color="auto"/>
            <w:bottom w:val="none" w:sz="0" w:space="0" w:color="auto"/>
            <w:right w:val="none" w:sz="0" w:space="0" w:color="auto"/>
          </w:divBdr>
        </w:div>
        <w:div w:id="636882801">
          <w:marLeft w:val="446"/>
          <w:marRight w:val="0"/>
          <w:marTop w:val="0"/>
          <w:marBottom w:val="240"/>
          <w:divBdr>
            <w:top w:val="none" w:sz="0" w:space="0" w:color="auto"/>
            <w:left w:val="none" w:sz="0" w:space="0" w:color="auto"/>
            <w:bottom w:val="none" w:sz="0" w:space="0" w:color="auto"/>
            <w:right w:val="none" w:sz="0" w:space="0" w:color="auto"/>
          </w:divBdr>
        </w:div>
        <w:div w:id="810753502">
          <w:marLeft w:val="446"/>
          <w:marRight w:val="0"/>
          <w:marTop w:val="0"/>
          <w:marBottom w:val="240"/>
          <w:divBdr>
            <w:top w:val="none" w:sz="0" w:space="0" w:color="auto"/>
            <w:left w:val="none" w:sz="0" w:space="0" w:color="auto"/>
            <w:bottom w:val="none" w:sz="0" w:space="0" w:color="auto"/>
            <w:right w:val="none" w:sz="0" w:space="0" w:color="auto"/>
          </w:divBdr>
        </w:div>
        <w:div w:id="494345228">
          <w:marLeft w:val="446"/>
          <w:marRight w:val="0"/>
          <w:marTop w:val="0"/>
          <w:marBottom w:val="240"/>
          <w:divBdr>
            <w:top w:val="none" w:sz="0" w:space="0" w:color="auto"/>
            <w:left w:val="none" w:sz="0" w:space="0" w:color="auto"/>
            <w:bottom w:val="none" w:sz="0" w:space="0" w:color="auto"/>
            <w:right w:val="none" w:sz="0" w:space="0" w:color="auto"/>
          </w:divBdr>
        </w:div>
        <w:div w:id="457912374">
          <w:marLeft w:val="446"/>
          <w:marRight w:val="0"/>
          <w:marTop w:val="0"/>
          <w:marBottom w:val="240"/>
          <w:divBdr>
            <w:top w:val="none" w:sz="0" w:space="0" w:color="auto"/>
            <w:left w:val="none" w:sz="0" w:space="0" w:color="auto"/>
            <w:bottom w:val="none" w:sz="0" w:space="0" w:color="auto"/>
            <w:right w:val="none" w:sz="0" w:space="0" w:color="auto"/>
          </w:divBdr>
        </w:div>
        <w:div w:id="251865522">
          <w:marLeft w:val="446"/>
          <w:marRight w:val="0"/>
          <w:marTop w:val="0"/>
          <w:marBottom w:val="240"/>
          <w:divBdr>
            <w:top w:val="none" w:sz="0" w:space="0" w:color="auto"/>
            <w:left w:val="none" w:sz="0" w:space="0" w:color="auto"/>
            <w:bottom w:val="none" w:sz="0" w:space="0" w:color="auto"/>
            <w:right w:val="none" w:sz="0" w:space="0" w:color="auto"/>
          </w:divBdr>
        </w:div>
        <w:div w:id="307757124">
          <w:marLeft w:val="446"/>
          <w:marRight w:val="0"/>
          <w:marTop w:val="0"/>
          <w:marBottom w:val="240"/>
          <w:divBdr>
            <w:top w:val="none" w:sz="0" w:space="0" w:color="auto"/>
            <w:left w:val="none" w:sz="0" w:space="0" w:color="auto"/>
            <w:bottom w:val="none" w:sz="0" w:space="0" w:color="auto"/>
            <w:right w:val="none" w:sz="0" w:space="0" w:color="auto"/>
          </w:divBdr>
        </w:div>
      </w:divsChild>
    </w:div>
    <w:div w:id="841314061">
      <w:bodyDiv w:val="1"/>
      <w:marLeft w:val="0"/>
      <w:marRight w:val="0"/>
      <w:marTop w:val="0"/>
      <w:marBottom w:val="0"/>
      <w:divBdr>
        <w:top w:val="none" w:sz="0" w:space="0" w:color="auto"/>
        <w:left w:val="none" w:sz="0" w:space="0" w:color="auto"/>
        <w:bottom w:val="none" w:sz="0" w:space="0" w:color="auto"/>
        <w:right w:val="none" w:sz="0" w:space="0" w:color="auto"/>
      </w:divBdr>
      <w:divsChild>
        <w:div w:id="1488745566">
          <w:marLeft w:val="274"/>
          <w:marRight w:val="0"/>
          <w:marTop w:val="0"/>
          <w:marBottom w:val="240"/>
          <w:divBdr>
            <w:top w:val="none" w:sz="0" w:space="0" w:color="auto"/>
            <w:left w:val="none" w:sz="0" w:space="0" w:color="auto"/>
            <w:bottom w:val="none" w:sz="0" w:space="0" w:color="auto"/>
            <w:right w:val="none" w:sz="0" w:space="0" w:color="auto"/>
          </w:divBdr>
        </w:div>
        <w:div w:id="651645681">
          <w:marLeft w:val="274"/>
          <w:marRight w:val="0"/>
          <w:marTop w:val="0"/>
          <w:marBottom w:val="240"/>
          <w:divBdr>
            <w:top w:val="none" w:sz="0" w:space="0" w:color="auto"/>
            <w:left w:val="none" w:sz="0" w:space="0" w:color="auto"/>
            <w:bottom w:val="none" w:sz="0" w:space="0" w:color="auto"/>
            <w:right w:val="none" w:sz="0" w:space="0" w:color="auto"/>
          </w:divBdr>
        </w:div>
        <w:div w:id="746613159">
          <w:marLeft w:val="274"/>
          <w:marRight w:val="0"/>
          <w:marTop w:val="0"/>
          <w:marBottom w:val="240"/>
          <w:divBdr>
            <w:top w:val="none" w:sz="0" w:space="0" w:color="auto"/>
            <w:left w:val="none" w:sz="0" w:space="0" w:color="auto"/>
            <w:bottom w:val="none" w:sz="0" w:space="0" w:color="auto"/>
            <w:right w:val="none" w:sz="0" w:space="0" w:color="auto"/>
          </w:divBdr>
        </w:div>
        <w:div w:id="717389058">
          <w:marLeft w:val="274"/>
          <w:marRight w:val="0"/>
          <w:marTop w:val="0"/>
          <w:marBottom w:val="240"/>
          <w:divBdr>
            <w:top w:val="none" w:sz="0" w:space="0" w:color="auto"/>
            <w:left w:val="none" w:sz="0" w:space="0" w:color="auto"/>
            <w:bottom w:val="none" w:sz="0" w:space="0" w:color="auto"/>
            <w:right w:val="none" w:sz="0" w:space="0" w:color="auto"/>
          </w:divBdr>
        </w:div>
        <w:div w:id="1517889839">
          <w:marLeft w:val="274"/>
          <w:marRight w:val="0"/>
          <w:marTop w:val="0"/>
          <w:marBottom w:val="240"/>
          <w:divBdr>
            <w:top w:val="none" w:sz="0" w:space="0" w:color="auto"/>
            <w:left w:val="none" w:sz="0" w:space="0" w:color="auto"/>
            <w:bottom w:val="none" w:sz="0" w:space="0" w:color="auto"/>
            <w:right w:val="none" w:sz="0" w:space="0" w:color="auto"/>
          </w:divBdr>
        </w:div>
        <w:div w:id="1966692266">
          <w:marLeft w:val="274"/>
          <w:marRight w:val="0"/>
          <w:marTop w:val="0"/>
          <w:marBottom w:val="240"/>
          <w:divBdr>
            <w:top w:val="none" w:sz="0" w:space="0" w:color="auto"/>
            <w:left w:val="none" w:sz="0" w:space="0" w:color="auto"/>
            <w:bottom w:val="none" w:sz="0" w:space="0" w:color="auto"/>
            <w:right w:val="none" w:sz="0" w:space="0" w:color="auto"/>
          </w:divBdr>
        </w:div>
      </w:divsChild>
    </w:div>
    <w:div w:id="1882739519">
      <w:bodyDiv w:val="1"/>
      <w:marLeft w:val="0"/>
      <w:marRight w:val="0"/>
      <w:marTop w:val="0"/>
      <w:marBottom w:val="0"/>
      <w:divBdr>
        <w:top w:val="none" w:sz="0" w:space="0" w:color="auto"/>
        <w:left w:val="none" w:sz="0" w:space="0" w:color="auto"/>
        <w:bottom w:val="none" w:sz="0" w:space="0" w:color="auto"/>
        <w:right w:val="none" w:sz="0" w:space="0" w:color="auto"/>
      </w:divBdr>
      <w:divsChild>
        <w:div w:id="237518231">
          <w:marLeft w:val="0"/>
          <w:marRight w:val="0"/>
          <w:marTop w:val="0"/>
          <w:marBottom w:val="0"/>
          <w:divBdr>
            <w:top w:val="none" w:sz="0" w:space="0" w:color="auto"/>
            <w:left w:val="none" w:sz="0" w:space="0" w:color="auto"/>
            <w:bottom w:val="none" w:sz="0" w:space="0" w:color="auto"/>
            <w:right w:val="none" w:sz="0" w:space="0" w:color="auto"/>
          </w:divBdr>
          <w:divsChild>
            <w:div w:id="300815048">
              <w:marLeft w:val="0"/>
              <w:marRight w:val="0"/>
              <w:marTop w:val="0"/>
              <w:marBottom w:val="0"/>
              <w:divBdr>
                <w:top w:val="none" w:sz="0" w:space="0" w:color="auto"/>
                <w:left w:val="none" w:sz="0" w:space="0" w:color="auto"/>
                <w:bottom w:val="none" w:sz="0" w:space="0" w:color="auto"/>
                <w:right w:val="none" w:sz="0" w:space="0" w:color="auto"/>
              </w:divBdr>
              <w:divsChild>
                <w:div w:id="134301955">
                  <w:marLeft w:val="0"/>
                  <w:marRight w:val="0"/>
                  <w:marTop w:val="0"/>
                  <w:marBottom w:val="0"/>
                  <w:divBdr>
                    <w:top w:val="none" w:sz="0" w:space="0" w:color="auto"/>
                    <w:left w:val="none" w:sz="0" w:space="0" w:color="auto"/>
                    <w:bottom w:val="none" w:sz="0" w:space="0" w:color="auto"/>
                    <w:right w:val="none" w:sz="0" w:space="0" w:color="auto"/>
                  </w:divBdr>
                  <w:divsChild>
                    <w:div w:id="770051677">
                      <w:marLeft w:val="0"/>
                      <w:marRight w:val="0"/>
                      <w:marTop w:val="300"/>
                      <w:marBottom w:val="0"/>
                      <w:divBdr>
                        <w:top w:val="none" w:sz="0" w:space="0" w:color="auto"/>
                        <w:left w:val="none" w:sz="0" w:space="0" w:color="auto"/>
                        <w:bottom w:val="none" w:sz="0" w:space="0" w:color="auto"/>
                        <w:right w:val="none" w:sz="0" w:space="0" w:color="auto"/>
                      </w:divBdr>
                      <w:divsChild>
                        <w:div w:id="755597282">
                          <w:marLeft w:val="0"/>
                          <w:marRight w:val="0"/>
                          <w:marTop w:val="0"/>
                          <w:marBottom w:val="0"/>
                          <w:divBdr>
                            <w:top w:val="none" w:sz="0" w:space="0" w:color="auto"/>
                            <w:left w:val="none" w:sz="0" w:space="0" w:color="auto"/>
                            <w:bottom w:val="none" w:sz="0" w:space="0" w:color="auto"/>
                            <w:right w:val="none" w:sz="0" w:space="0" w:color="auto"/>
                          </w:divBdr>
                          <w:divsChild>
                            <w:div w:id="1376393586">
                              <w:marLeft w:val="0"/>
                              <w:marRight w:val="0"/>
                              <w:marTop w:val="0"/>
                              <w:marBottom w:val="0"/>
                              <w:divBdr>
                                <w:top w:val="none" w:sz="0" w:space="0" w:color="auto"/>
                                <w:left w:val="none" w:sz="0" w:space="0" w:color="auto"/>
                                <w:bottom w:val="none" w:sz="0" w:space="0" w:color="auto"/>
                                <w:right w:val="none" w:sz="0" w:space="0" w:color="auto"/>
                              </w:divBdr>
                              <w:divsChild>
                                <w:div w:id="1312638616">
                                  <w:marLeft w:val="0"/>
                                  <w:marRight w:val="0"/>
                                  <w:marTop w:val="0"/>
                                  <w:marBottom w:val="0"/>
                                  <w:divBdr>
                                    <w:top w:val="none" w:sz="0" w:space="0" w:color="auto"/>
                                    <w:left w:val="none" w:sz="0" w:space="0" w:color="auto"/>
                                    <w:bottom w:val="none" w:sz="0" w:space="0" w:color="auto"/>
                                    <w:right w:val="none" w:sz="0" w:space="0" w:color="auto"/>
                                  </w:divBdr>
                                  <w:divsChild>
                                    <w:div w:id="161237623">
                                      <w:marLeft w:val="0"/>
                                      <w:marRight w:val="0"/>
                                      <w:marTop w:val="0"/>
                                      <w:marBottom w:val="0"/>
                                      <w:divBdr>
                                        <w:top w:val="none" w:sz="0" w:space="0" w:color="auto"/>
                                        <w:left w:val="none" w:sz="0" w:space="0" w:color="auto"/>
                                        <w:bottom w:val="none" w:sz="0" w:space="0" w:color="auto"/>
                                        <w:right w:val="none" w:sz="0" w:space="0" w:color="auto"/>
                                      </w:divBdr>
                                      <w:divsChild>
                                        <w:div w:id="6543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ona.chan@uts.edu.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aw.ato.gov.au/atolaw/view.htm?docid=TXD/TD201514/NAT/ATO/00001&amp;PiT=20150729000001" TargetMode="External"/><Relationship Id="rId4" Type="http://schemas.microsoft.com/office/2007/relationships/stylesWithEffects" Target="stylesWithEffects.xml"/><Relationship Id="rId9" Type="http://schemas.openxmlformats.org/officeDocument/2006/relationships/hyperlink" Target="http://www.uts.edu.au/partners-and-community/initiatives/internationalisation/key-technology-partnership-program/kt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D82A-E05E-4CDE-9088-2B172E2E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1422</Words>
  <Characters>8107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101638</dc:creator>
  <cp:lastModifiedBy>Catherine Galeano Rojas</cp:lastModifiedBy>
  <cp:revision>2</cp:revision>
  <cp:lastPrinted>2015-02-23T00:36:00Z</cp:lastPrinted>
  <dcterms:created xsi:type="dcterms:W3CDTF">2015-09-15T06:31:00Z</dcterms:created>
  <dcterms:modified xsi:type="dcterms:W3CDTF">2015-09-15T06:31:00Z</dcterms:modified>
</cp:coreProperties>
</file>