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D3157F" w14:paraId="4542E236" w14:textId="77777777" w:rsidTr="008154CA">
        <w:trPr>
          <w:trHeight w:val="877"/>
        </w:trPr>
        <w:tc>
          <w:tcPr>
            <w:tcW w:w="11046" w:type="dxa"/>
          </w:tcPr>
          <w:p w14:paraId="3BB670A4" w14:textId="77777777" w:rsidR="00D8290D" w:rsidRPr="005657E0" w:rsidRDefault="00D8290D" w:rsidP="00D8290D">
            <w:pPr>
              <w:rPr>
                <w:rFonts w:ascii="Arial" w:hAnsi="Arial" w:cs="Arial"/>
                <w:sz w:val="24"/>
                <w:szCs w:val="24"/>
              </w:rPr>
            </w:pPr>
          </w:p>
          <w:p w14:paraId="610C0C8E" w14:textId="5D79C291" w:rsidR="00D8290D" w:rsidRPr="00B351DB" w:rsidRDefault="00EA3787" w:rsidP="00D8290D">
            <w:pPr>
              <w:rPr>
                <w:rFonts w:ascii="Arial" w:hAnsi="Arial" w:cs="Arial"/>
                <w:b/>
                <w:sz w:val="40"/>
                <w:szCs w:val="40"/>
              </w:rPr>
            </w:pPr>
            <w:r w:rsidRPr="00B351DB">
              <w:rPr>
                <w:rFonts w:ascii="Arial" w:hAnsi="Arial" w:cs="Arial"/>
                <w:b/>
                <w:sz w:val="40"/>
                <w:szCs w:val="40"/>
              </w:rPr>
              <w:t>The risks and opportunities of social p</w:t>
            </w:r>
            <w:r w:rsidR="0016045A" w:rsidRPr="00B351DB">
              <w:rPr>
                <w:rFonts w:ascii="Arial" w:hAnsi="Arial" w:cs="Arial"/>
                <w:b/>
                <w:sz w:val="40"/>
                <w:szCs w:val="40"/>
              </w:rPr>
              <w:t>rocurement</w:t>
            </w:r>
            <w:r w:rsidR="00B351DB">
              <w:rPr>
                <w:rFonts w:ascii="Arial" w:hAnsi="Arial" w:cs="Arial"/>
                <w:b/>
                <w:sz w:val="40"/>
                <w:szCs w:val="40"/>
              </w:rPr>
              <w:t>:</w:t>
            </w:r>
            <w:r w:rsidRPr="00B351DB">
              <w:rPr>
                <w:rFonts w:ascii="Arial" w:hAnsi="Arial" w:cs="Arial"/>
                <w:b/>
                <w:sz w:val="40"/>
                <w:szCs w:val="40"/>
              </w:rPr>
              <w:t xml:space="preserve"> a </w:t>
            </w:r>
            <w:r w:rsidR="000E3741" w:rsidRPr="00B351DB">
              <w:rPr>
                <w:rFonts w:ascii="Arial" w:hAnsi="Arial" w:cs="Arial"/>
                <w:b/>
                <w:sz w:val="40"/>
                <w:szCs w:val="40"/>
              </w:rPr>
              <w:t xml:space="preserve">cross-sector collaboration </w:t>
            </w:r>
            <w:r w:rsidRPr="00B351DB">
              <w:rPr>
                <w:rFonts w:ascii="Arial" w:hAnsi="Arial" w:cs="Arial"/>
                <w:b/>
                <w:sz w:val="40"/>
                <w:szCs w:val="40"/>
              </w:rPr>
              <w:t>perspective</w:t>
            </w:r>
          </w:p>
          <w:p w14:paraId="264AA0A5" w14:textId="77777777" w:rsidR="00D8290D" w:rsidRPr="005657E0" w:rsidRDefault="00D8290D" w:rsidP="00D8290D">
            <w:pPr>
              <w:rPr>
                <w:rFonts w:ascii="Arial" w:hAnsi="Arial" w:cs="Arial"/>
                <w:sz w:val="24"/>
                <w:szCs w:val="24"/>
              </w:rPr>
            </w:pPr>
          </w:p>
          <w:p w14:paraId="611BB07B" w14:textId="1D95F02E" w:rsidR="008A5045" w:rsidRPr="008A5045" w:rsidRDefault="008A5045" w:rsidP="008A5045">
            <w:pPr>
              <w:rPr>
                <w:rFonts w:ascii="Arial" w:hAnsi="Arial" w:cs="Arial"/>
                <w:sz w:val="24"/>
                <w:szCs w:val="24"/>
              </w:rPr>
            </w:pPr>
            <w:r w:rsidRPr="008A5045">
              <w:rPr>
                <w:rFonts w:ascii="Arial" w:hAnsi="Arial" w:cs="Arial"/>
                <w:sz w:val="24"/>
                <w:szCs w:val="24"/>
              </w:rPr>
              <w:t xml:space="preserve">This is the </w:t>
            </w:r>
            <w:r>
              <w:rPr>
                <w:rFonts w:ascii="Arial" w:hAnsi="Arial" w:cs="Arial"/>
                <w:sz w:val="24"/>
                <w:szCs w:val="24"/>
              </w:rPr>
              <w:t>seventh</w:t>
            </w:r>
            <w:r w:rsidRPr="008A5045">
              <w:rPr>
                <w:rFonts w:ascii="Arial" w:hAnsi="Arial" w:cs="Arial"/>
                <w:sz w:val="24"/>
                <w:szCs w:val="24"/>
              </w:rPr>
              <w:t xml:space="preserve"> fact-sheet about recent international peer-reviewed social procurement research led by the University of Technology, Sydney, Australia. </w:t>
            </w:r>
          </w:p>
          <w:p w14:paraId="1CEBFB0C" w14:textId="77777777" w:rsidR="008A5045" w:rsidRPr="008A5045" w:rsidRDefault="008A5045" w:rsidP="0016045A">
            <w:pPr>
              <w:rPr>
                <w:rFonts w:ascii="Arial" w:hAnsi="Arial" w:cs="Arial"/>
                <w:sz w:val="24"/>
                <w:szCs w:val="24"/>
              </w:rPr>
            </w:pPr>
          </w:p>
          <w:p w14:paraId="28D43566" w14:textId="4361C921" w:rsidR="00EF467F" w:rsidRPr="008A5045" w:rsidRDefault="0016045A" w:rsidP="000826FE">
            <w:pPr>
              <w:rPr>
                <w:rFonts w:ascii="Arial" w:hAnsi="Arial" w:cs="Arial"/>
                <w:bCs/>
                <w:sz w:val="24"/>
                <w:szCs w:val="24"/>
              </w:rPr>
            </w:pPr>
            <w:r w:rsidRPr="008A5045">
              <w:rPr>
                <w:rFonts w:ascii="Arial" w:hAnsi="Arial" w:cs="Arial"/>
                <w:sz w:val="24"/>
                <w:szCs w:val="24"/>
              </w:rPr>
              <w:t xml:space="preserve">This fact sheet summarises </w:t>
            </w:r>
            <w:r w:rsidR="009265FB" w:rsidRPr="008A5045">
              <w:rPr>
                <w:rFonts w:ascii="Arial" w:hAnsi="Arial" w:cs="Arial"/>
                <w:sz w:val="24"/>
                <w:szCs w:val="24"/>
              </w:rPr>
              <w:t xml:space="preserve">a </w:t>
            </w:r>
            <w:r w:rsidRPr="008A5045">
              <w:rPr>
                <w:rFonts w:ascii="Arial" w:hAnsi="Arial" w:cs="Arial"/>
                <w:sz w:val="24"/>
                <w:szCs w:val="24"/>
              </w:rPr>
              <w:t xml:space="preserve">research </w:t>
            </w:r>
            <w:r w:rsidR="009265FB" w:rsidRPr="008A5045">
              <w:rPr>
                <w:rFonts w:ascii="Arial" w:hAnsi="Arial" w:cs="Arial"/>
                <w:sz w:val="24"/>
                <w:szCs w:val="24"/>
              </w:rPr>
              <w:t xml:space="preserve">project </w:t>
            </w:r>
            <w:r w:rsidRPr="008A5045">
              <w:rPr>
                <w:rFonts w:ascii="Arial" w:hAnsi="Arial" w:cs="Arial"/>
                <w:sz w:val="24"/>
                <w:szCs w:val="24"/>
              </w:rPr>
              <w:t xml:space="preserve">which explored the </w:t>
            </w:r>
            <w:r w:rsidR="00EA3787" w:rsidRPr="008A5045">
              <w:rPr>
                <w:rFonts w:ascii="Arial" w:hAnsi="Arial" w:cs="Arial"/>
                <w:sz w:val="24"/>
                <w:szCs w:val="24"/>
              </w:rPr>
              <w:t xml:space="preserve">risks and opportunities </w:t>
            </w:r>
            <w:r w:rsidR="00780382" w:rsidRPr="008A5045">
              <w:rPr>
                <w:rFonts w:ascii="Arial" w:hAnsi="Arial" w:cs="Arial"/>
                <w:sz w:val="24"/>
                <w:szCs w:val="24"/>
              </w:rPr>
              <w:t>of</w:t>
            </w:r>
            <w:r w:rsidR="00EA3787" w:rsidRPr="008A5045">
              <w:rPr>
                <w:rFonts w:ascii="Arial" w:hAnsi="Arial" w:cs="Arial"/>
                <w:sz w:val="24"/>
                <w:szCs w:val="24"/>
              </w:rPr>
              <w:t xml:space="preserve"> social procurement from the perspectives </w:t>
            </w:r>
            <w:r w:rsidR="000826FE" w:rsidRPr="008A5045">
              <w:rPr>
                <w:rFonts w:ascii="Arial" w:hAnsi="Arial" w:cs="Arial"/>
                <w:sz w:val="24"/>
                <w:szCs w:val="24"/>
              </w:rPr>
              <w:t>of</w:t>
            </w:r>
            <w:r w:rsidR="00EA3787" w:rsidRPr="008A5045">
              <w:rPr>
                <w:rFonts w:ascii="Arial" w:hAnsi="Arial" w:cs="Arial"/>
                <w:bCs/>
                <w:sz w:val="24"/>
                <w:szCs w:val="24"/>
              </w:rPr>
              <w:t xml:space="preserve"> </w:t>
            </w:r>
            <w:r w:rsidR="00780382" w:rsidRPr="008A5045">
              <w:rPr>
                <w:rFonts w:ascii="Arial" w:hAnsi="Arial" w:cs="Arial"/>
                <w:bCs/>
                <w:sz w:val="24"/>
                <w:szCs w:val="24"/>
              </w:rPr>
              <w:t xml:space="preserve">the key stakeholders </w:t>
            </w:r>
            <w:r w:rsidR="00B3535F" w:rsidRPr="008A5045">
              <w:rPr>
                <w:rFonts w:ascii="Arial" w:hAnsi="Arial" w:cs="Arial"/>
                <w:bCs/>
                <w:sz w:val="24"/>
                <w:szCs w:val="24"/>
              </w:rPr>
              <w:t>involved in the implementation of these policies</w:t>
            </w:r>
            <w:r w:rsidR="00EA3787" w:rsidRPr="008A5045">
              <w:rPr>
                <w:rFonts w:ascii="Arial" w:hAnsi="Arial" w:cs="Arial"/>
                <w:bCs/>
                <w:sz w:val="24"/>
                <w:szCs w:val="24"/>
              </w:rPr>
              <w:t xml:space="preserve">. </w:t>
            </w:r>
            <w:r w:rsidR="00780382" w:rsidRPr="008A5045">
              <w:rPr>
                <w:rFonts w:ascii="Arial" w:hAnsi="Arial" w:cs="Arial"/>
                <w:bCs/>
                <w:sz w:val="24"/>
                <w:szCs w:val="24"/>
              </w:rPr>
              <w:t>These include</w:t>
            </w:r>
            <w:r w:rsidR="00B3535F" w:rsidRPr="008A5045">
              <w:rPr>
                <w:rFonts w:ascii="Arial" w:hAnsi="Arial" w:cs="Arial"/>
                <w:bCs/>
                <w:sz w:val="24"/>
                <w:szCs w:val="24"/>
              </w:rPr>
              <w:t>d</w:t>
            </w:r>
            <w:r w:rsidR="00780382" w:rsidRPr="008A5045">
              <w:rPr>
                <w:rFonts w:ascii="Arial" w:hAnsi="Arial" w:cs="Arial"/>
                <w:bCs/>
                <w:sz w:val="24"/>
                <w:szCs w:val="24"/>
              </w:rPr>
              <w:t>: subcontractors; government agencies; social enterprises; registered training organisations; and job active organisations.</w:t>
            </w:r>
          </w:p>
          <w:p w14:paraId="64606ED0" w14:textId="77777777" w:rsidR="00EF467F" w:rsidRPr="008A5045" w:rsidRDefault="00EF467F" w:rsidP="000826FE">
            <w:pPr>
              <w:rPr>
                <w:rFonts w:ascii="Arial" w:hAnsi="Arial" w:cs="Arial"/>
                <w:bCs/>
                <w:sz w:val="24"/>
                <w:szCs w:val="24"/>
              </w:rPr>
            </w:pPr>
          </w:p>
          <w:p w14:paraId="56356861" w14:textId="276BD454" w:rsidR="00EF467F" w:rsidRPr="008A5045" w:rsidRDefault="000826FE" w:rsidP="000826FE">
            <w:pPr>
              <w:rPr>
                <w:rFonts w:ascii="Arial" w:hAnsi="Arial" w:cs="Arial"/>
                <w:bCs/>
                <w:sz w:val="24"/>
                <w:szCs w:val="24"/>
              </w:rPr>
            </w:pPr>
            <w:r w:rsidRPr="008A5045">
              <w:rPr>
                <w:rFonts w:ascii="Arial" w:hAnsi="Arial" w:cs="Arial"/>
                <w:bCs/>
                <w:sz w:val="24"/>
                <w:szCs w:val="24"/>
              </w:rPr>
              <w:t xml:space="preserve">The </w:t>
            </w:r>
            <w:r w:rsidR="009265FB" w:rsidRPr="008A5045">
              <w:rPr>
                <w:rFonts w:ascii="Arial" w:hAnsi="Arial" w:cs="Arial"/>
                <w:bCs/>
                <w:sz w:val="24"/>
                <w:szCs w:val="24"/>
              </w:rPr>
              <w:t>detailed publication</w:t>
            </w:r>
            <w:r w:rsidR="00100B46" w:rsidRPr="008A5045">
              <w:rPr>
                <w:rFonts w:ascii="Arial" w:hAnsi="Arial" w:cs="Arial"/>
                <w:bCs/>
                <w:sz w:val="24"/>
                <w:szCs w:val="24"/>
              </w:rPr>
              <w:t>s</w:t>
            </w:r>
            <w:r w:rsidR="009265FB" w:rsidRPr="008A5045">
              <w:rPr>
                <w:rFonts w:ascii="Arial" w:hAnsi="Arial" w:cs="Arial"/>
                <w:bCs/>
                <w:sz w:val="24"/>
                <w:szCs w:val="24"/>
              </w:rPr>
              <w:t xml:space="preserve"> in which this research has been published </w:t>
            </w:r>
            <w:r w:rsidR="00EF467F" w:rsidRPr="008A5045">
              <w:rPr>
                <w:rFonts w:ascii="Arial" w:hAnsi="Arial" w:cs="Arial"/>
                <w:bCs/>
                <w:sz w:val="24"/>
                <w:szCs w:val="24"/>
              </w:rPr>
              <w:t>are listed</w:t>
            </w:r>
            <w:r w:rsidR="00B645BB" w:rsidRPr="008A5045">
              <w:rPr>
                <w:rFonts w:ascii="Arial" w:hAnsi="Arial" w:cs="Arial"/>
                <w:bCs/>
                <w:sz w:val="24"/>
                <w:szCs w:val="24"/>
              </w:rPr>
              <w:t xml:space="preserve"> at the bottom of this factsheet.</w:t>
            </w:r>
            <w:r w:rsidR="00B3535F" w:rsidRPr="008A5045">
              <w:rPr>
                <w:rFonts w:ascii="Arial" w:hAnsi="Arial" w:cs="Arial"/>
                <w:bCs/>
                <w:sz w:val="24"/>
                <w:szCs w:val="24"/>
              </w:rPr>
              <w:t xml:space="preserve"> </w:t>
            </w:r>
            <w:r w:rsidR="00EF467F" w:rsidRPr="008A5045">
              <w:rPr>
                <w:rFonts w:ascii="Arial" w:hAnsi="Arial" w:cs="Arial"/>
                <w:bCs/>
                <w:sz w:val="24"/>
                <w:szCs w:val="24"/>
              </w:rPr>
              <w:t>Please feel free to distribute this factsheet to anyone who may be interested.</w:t>
            </w:r>
          </w:p>
          <w:p w14:paraId="4AA06BF2" w14:textId="77777777" w:rsidR="00B645BB" w:rsidRPr="008A5045" w:rsidRDefault="00B645BB" w:rsidP="0016045A">
            <w:pPr>
              <w:rPr>
                <w:rFonts w:ascii="Arial" w:hAnsi="Arial" w:cs="Arial"/>
                <w:b/>
                <w:bCs/>
                <w:sz w:val="24"/>
                <w:szCs w:val="24"/>
              </w:rPr>
            </w:pPr>
          </w:p>
          <w:p w14:paraId="0759F6EA" w14:textId="77777777" w:rsidR="008A5045" w:rsidRPr="008A5045" w:rsidRDefault="008A5045" w:rsidP="008A5045">
            <w:pPr>
              <w:rPr>
                <w:rFonts w:ascii="Arial" w:hAnsi="Arial" w:cs="Arial"/>
                <w:bCs/>
                <w:sz w:val="24"/>
                <w:szCs w:val="24"/>
              </w:rPr>
            </w:pPr>
            <w:r w:rsidRPr="008A5045">
              <w:rPr>
                <w:rFonts w:ascii="Arial" w:hAnsi="Arial" w:cs="Arial"/>
                <w:bCs/>
                <w:sz w:val="24"/>
                <w:szCs w:val="24"/>
              </w:rPr>
              <w:t>Professor Martin Loosemore</w:t>
            </w:r>
          </w:p>
          <w:p w14:paraId="216213E0" w14:textId="77777777" w:rsidR="008A5045" w:rsidRPr="008A5045" w:rsidRDefault="008A5045" w:rsidP="008A5045">
            <w:pPr>
              <w:rPr>
                <w:rFonts w:ascii="Arial" w:hAnsi="Arial" w:cs="Arial"/>
                <w:bCs/>
                <w:sz w:val="24"/>
                <w:szCs w:val="24"/>
              </w:rPr>
            </w:pPr>
            <w:r w:rsidRPr="008A5045">
              <w:rPr>
                <w:rFonts w:ascii="Arial" w:hAnsi="Arial" w:cs="Arial"/>
                <w:bCs/>
                <w:sz w:val="24"/>
                <w:szCs w:val="24"/>
              </w:rPr>
              <w:t>University of Technology, Sydney</w:t>
            </w:r>
          </w:p>
          <w:p w14:paraId="4AA139F0" w14:textId="77777777" w:rsidR="008A5045" w:rsidRPr="008A5045" w:rsidRDefault="008A5045" w:rsidP="008A5045">
            <w:pPr>
              <w:rPr>
                <w:rFonts w:ascii="Arial" w:hAnsi="Arial" w:cs="Arial"/>
                <w:bCs/>
                <w:sz w:val="24"/>
                <w:szCs w:val="24"/>
              </w:rPr>
            </w:pPr>
            <w:hyperlink r:id="rId11" w:history="1">
              <w:r w:rsidRPr="008A5045">
                <w:rPr>
                  <w:rStyle w:val="Hyperlink"/>
                  <w:rFonts w:ascii="Arial" w:hAnsi="Arial" w:cs="Arial"/>
                  <w:bCs/>
                  <w:sz w:val="24"/>
                  <w:szCs w:val="24"/>
                </w:rPr>
                <w:t>https://profiles.uts.edu.au/Martin.Loosemore</w:t>
              </w:r>
            </w:hyperlink>
          </w:p>
          <w:p w14:paraId="42E423EC" w14:textId="5A2B4FC7" w:rsidR="008A5045" w:rsidRPr="005657E0" w:rsidRDefault="008A5045" w:rsidP="0016045A">
            <w:pPr>
              <w:rPr>
                <w:rFonts w:ascii="Arial" w:hAnsi="Arial" w:cs="Arial"/>
                <w:b/>
                <w:bCs/>
                <w:sz w:val="24"/>
                <w:szCs w:val="24"/>
              </w:rPr>
            </w:pPr>
          </w:p>
        </w:tc>
      </w:tr>
      <w:tr w:rsidR="008154CA" w:rsidRPr="00D3157F" w14:paraId="5D74CB0F" w14:textId="77777777" w:rsidTr="008154CA">
        <w:trPr>
          <w:trHeight w:val="2719"/>
        </w:trPr>
        <w:tc>
          <w:tcPr>
            <w:tcW w:w="11046" w:type="dxa"/>
          </w:tcPr>
          <w:p w14:paraId="4F46533D" w14:textId="60701724" w:rsidR="008154CA" w:rsidRPr="005657E0" w:rsidRDefault="008154CA" w:rsidP="00D3157F">
            <w:pPr>
              <w:rPr>
                <w:rFonts w:ascii="Arial" w:hAnsi="Arial" w:cs="Arial"/>
                <w:b/>
                <w:bCs/>
                <w:sz w:val="24"/>
                <w:szCs w:val="24"/>
              </w:rPr>
            </w:pPr>
            <w:r w:rsidRPr="005657E0">
              <w:rPr>
                <w:rFonts w:ascii="Arial" w:hAnsi="Arial" w:cs="Arial"/>
                <w:b/>
                <w:bCs/>
                <w:sz w:val="24"/>
                <w:szCs w:val="24"/>
              </w:rPr>
              <w:t>Why the study</w:t>
            </w:r>
          </w:p>
          <w:p w14:paraId="47349B1E" w14:textId="77777777" w:rsidR="00E26F62" w:rsidRPr="005657E0" w:rsidRDefault="00E26F62" w:rsidP="00D3157F">
            <w:pPr>
              <w:rPr>
                <w:rFonts w:ascii="Arial" w:hAnsi="Arial" w:cs="Arial"/>
                <w:b/>
                <w:bCs/>
                <w:sz w:val="24"/>
                <w:szCs w:val="24"/>
              </w:rPr>
            </w:pPr>
          </w:p>
          <w:p w14:paraId="1126C870" w14:textId="7A0529F7" w:rsidR="004E07EE" w:rsidRPr="00184B69" w:rsidRDefault="004E07EE" w:rsidP="00927E4F">
            <w:pPr>
              <w:pStyle w:val="ListParagraph"/>
              <w:numPr>
                <w:ilvl w:val="0"/>
                <w:numId w:val="7"/>
              </w:numPr>
              <w:rPr>
                <w:rFonts w:ascii="Arial" w:hAnsi="Arial" w:cs="Arial"/>
              </w:rPr>
            </w:pPr>
            <w:r w:rsidRPr="00184B69">
              <w:rPr>
                <w:rFonts w:ascii="Arial" w:hAnsi="Arial" w:cs="Arial"/>
              </w:rPr>
              <w:t xml:space="preserve">Social procurement policies are fundamentally collaborative in nature </w:t>
            </w:r>
            <w:r w:rsidR="00B3535F" w:rsidRPr="00184B69">
              <w:rPr>
                <w:rFonts w:ascii="Arial" w:hAnsi="Arial" w:cs="Arial"/>
              </w:rPr>
              <w:t>and</w:t>
            </w:r>
            <w:r w:rsidRPr="00184B69">
              <w:rPr>
                <w:rFonts w:ascii="Arial" w:hAnsi="Arial" w:cs="Arial"/>
              </w:rPr>
              <w:t xml:space="preserve"> are </w:t>
            </w:r>
            <w:r w:rsidR="00B3535F" w:rsidRPr="00184B69">
              <w:rPr>
                <w:rFonts w:ascii="Arial" w:hAnsi="Arial" w:cs="Arial"/>
              </w:rPr>
              <w:t>based on the premise</w:t>
            </w:r>
            <w:r w:rsidRPr="00184B69">
              <w:rPr>
                <w:rFonts w:ascii="Arial" w:hAnsi="Arial" w:cs="Arial"/>
              </w:rPr>
              <w:t xml:space="preserve"> that social problems are best resolved through collaboration between government, private businesses and third</w:t>
            </w:r>
            <w:r w:rsidR="00B3535F" w:rsidRPr="00184B69">
              <w:rPr>
                <w:rFonts w:ascii="Arial" w:hAnsi="Arial" w:cs="Arial"/>
              </w:rPr>
              <w:t>-</w:t>
            </w:r>
            <w:r w:rsidRPr="00184B69">
              <w:rPr>
                <w:rFonts w:ascii="Arial" w:hAnsi="Arial" w:cs="Arial"/>
              </w:rPr>
              <w:t>sector organisations.</w:t>
            </w:r>
          </w:p>
          <w:p w14:paraId="114CDA61" w14:textId="32D243B4" w:rsidR="004E07EE" w:rsidRPr="00184B69" w:rsidRDefault="000E3741" w:rsidP="00927E4F">
            <w:pPr>
              <w:pStyle w:val="ListParagraph"/>
              <w:numPr>
                <w:ilvl w:val="0"/>
                <w:numId w:val="7"/>
              </w:numPr>
              <w:rPr>
                <w:rFonts w:ascii="Arial" w:hAnsi="Arial" w:cs="Arial"/>
              </w:rPr>
            </w:pPr>
            <w:r w:rsidRPr="00184B69">
              <w:rPr>
                <w:rFonts w:ascii="Arial" w:hAnsi="Arial" w:cs="Arial"/>
              </w:rPr>
              <w:t xml:space="preserve">True collaboration </w:t>
            </w:r>
            <w:r w:rsidR="003A107B" w:rsidRPr="00184B69">
              <w:rPr>
                <w:rFonts w:ascii="Arial" w:hAnsi="Arial" w:cs="Arial"/>
              </w:rPr>
              <w:t>involves</w:t>
            </w:r>
            <w:r w:rsidRPr="00184B69">
              <w:rPr>
                <w:rFonts w:ascii="Arial" w:hAnsi="Arial" w:cs="Arial"/>
              </w:rPr>
              <w:t xml:space="preserve"> a different way of thinking and behaving based on deep interpersonal relationships, supported by </w:t>
            </w:r>
            <w:r w:rsidR="003A107B" w:rsidRPr="00184B69">
              <w:rPr>
                <w:rFonts w:ascii="Arial" w:hAnsi="Arial" w:cs="Arial"/>
              </w:rPr>
              <w:t xml:space="preserve">systems, </w:t>
            </w:r>
            <w:r w:rsidRPr="00184B69">
              <w:rPr>
                <w:rFonts w:ascii="Arial" w:hAnsi="Arial" w:cs="Arial"/>
              </w:rPr>
              <w:t xml:space="preserve">processes and mechanisms to facilitate systemic and transformational change. </w:t>
            </w:r>
          </w:p>
          <w:p w14:paraId="180AE255" w14:textId="5787D6EB" w:rsidR="000E3741" w:rsidRPr="00184B69" w:rsidRDefault="000E3741" w:rsidP="00927E4F">
            <w:pPr>
              <w:pStyle w:val="ListParagraph"/>
              <w:numPr>
                <w:ilvl w:val="0"/>
                <w:numId w:val="7"/>
              </w:numPr>
              <w:rPr>
                <w:rFonts w:ascii="Arial" w:hAnsi="Arial" w:cs="Arial"/>
              </w:rPr>
            </w:pPr>
            <w:r w:rsidRPr="00184B69">
              <w:rPr>
                <w:rFonts w:ascii="Arial" w:hAnsi="Arial" w:cs="Arial"/>
              </w:rPr>
              <w:t>In a genuine collaboration</w:t>
            </w:r>
            <w:r w:rsidR="004E07EE" w:rsidRPr="00184B69">
              <w:rPr>
                <w:rFonts w:ascii="Arial" w:hAnsi="Arial" w:cs="Arial"/>
              </w:rPr>
              <w:t>, parties</w:t>
            </w:r>
            <w:r w:rsidRPr="00184B69">
              <w:rPr>
                <w:rFonts w:ascii="Arial" w:hAnsi="Arial" w:cs="Arial"/>
              </w:rPr>
              <w:t xml:space="preserve"> </w:t>
            </w:r>
            <w:r w:rsidR="004E07EE" w:rsidRPr="00184B69">
              <w:rPr>
                <w:rFonts w:ascii="Arial" w:hAnsi="Arial" w:cs="Arial"/>
              </w:rPr>
              <w:t>put aside self-interest</w:t>
            </w:r>
            <w:r w:rsidRPr="00184B69">
              <w:rPr>
                <w:rFonts w:ascii="Arial" w:hAnsi="Arial" w:cs="Arial"/>
              </w:rPr>
              <w:t xml:space="preserve"> so that something </w:t>
            </w:r>
            <w:r w:rsidR="004E07EE" w:rsidRPr="00184B69">
              <w:rPr>
                <w:rFonts w:ascii="Arial" w:hAnsi="Arial" w:cs="Arial"/>
              </w:rPr>
              <w:t xml:space="preserve">bigger </w:t>
            </w:r>
            <w:r w:rsidRPr="00184B69">
              <w:rPr>
                <w:rFonts w:ascii="Arial" w:hAnsi="Arial" w:cs="Arial"/>
              </w:rPr>
              <w:t>can be created</w:t>
            </w:r>
            <w:r w:rsidR="004E07EE" w:rsidRPr="00184B69">
              <w:rPr>
                <w:rFonts w:ascii="Arial" w:hAnsi="Arial" w:cs="Arial"/>
              </w:rPr>
              <w:t xml:space="preserve"> as a collective</w:t>
            </w:r>
            <w:r w:rsidRPr="00184B69">
              <w:rPr>
                <w:rFonts w:ascii="Arial" w:hAnsi="Arial" w:cs="Arial"/>
              </w:rPr>
              <w:t>.</w:t>
            </w:r>
          </w:p>
          <w:p w14:paraId="66E66CA3" w14:textId="10C69BA2" w:rsidR="00EA3787" w:rsidRPr="00184B69" w:rsidRDefault="00EA3787" w:rsidP="00927E4F">
            <w:pPr>
              <w:pStyle w:val="ListParagraph"/>
              <w:numPr>
                <w:ilvl w:val="0"/>
                <w:numId w:val="7"/>
              </w:numPr>
              <w:rPr>
                <w:rFonts w:ascii="Arial" w:hAnsi="Arial" w:cs="Arial"/>
              </w:rPr>
            </w:pPr>
            <w:r w:rsidRPr="00184B69">
              <w:rPr>
                <w:rFonts w:ascii="Arial" w:hAnsi="Arial" w:cs="Arial"/>
              </w:rPr>
              <w:t xml:space="preserve">There is little experience in the construction industry of how to </w:t>
            </w:r>
            <w:r w:rsidR="004E07EE" w:rsidRPr="00184B69">
              <w:rPr>
                <w:rFonts w:ascii="Arial" w:hAnsi="Arial" w:cs="Arial"/>
              </w:rPr>
              <w:t>facilitate effective cross-sector collaboration with the types of organisations involved in delivering social procurement outcomes</w:t>
            </w:r>
            <w:r w:rsidRPr="00184B69">
              <w:rPr>
                <w:rFonts w:ascii="Arial" w:hAnsi="Arial" w:cs="Arial"/>
              </w:rPr>
              <w:t>.</w:t>
            </w:r>
          </w:p>
          <w:p w14:paraId="54B8D931" w14:textId="02334230" w:rsidR="004E07EE" w:rsidRPr="00184B69" w:rsidRDefault="003A107B" w:rsidP="00927E4F">
            <w:pPr>
              <w:pStyle w:val="ListParagraph"/>
              <w:numPr>
                <w:ilvl w:val="0"/>
                <w:numId w:val="7"/>
              </w:numPr>
              <w:rPr>
                <w:rFonts w:ascii="Arial" w:hAnsi="Arial" w:cs="Arial"/>
              </w:rPr>
            </w:pPr>
            <w:r w:rsidRPr="00184B69">
              <w:rPr>
                <w:rFonts w:ascii="Arial" w:hAnsi="Arial" w:cs="Arial"/>
              </w:rPr>
              <w:t>C</w:t>
            </w:r>
            <w:r w:rsidR="004E07EE" w:rsidRPr="00184B69">
              <w:rPr>
                <w:rFonts w:ascii="Arial" w:hAnsi="Arial" w:cs="Arial"/>
              </w:rPr>
              <w:t xml:space="preserve">ollaborating across diverse sectors is risky and prone to failure due to divergent business models, systems, values and priorities, high costs, poor communication and differing cultures and languages. </w:t>
            </w:r>
          </w:p>
          <w:p w14:paraId="01584446" w14:textId="037ECEA8" w:rsidR="000E3741" w:rsidRPr="005657E0" w:rsidRDefault="000E3741" w:rsidP="00927E4F">
            <w:pPr>
              <w:pStyle w:val="ListParagraph"/>
              <w:numPr>
                <w:ilvl w:val="0"/>
                <w:numId w:val="7"/>
              </w:numPr>
              <w:rPr>
                <w:rFonts w:ascii="Arial" w:hAnsi="Arial" w:cs="Arial"/>
                <w:sz w:val="24"/>
                <w:szCs w:val="24"/>
              </w:rPr>
            </w:pPr>
            <w:r w:rsidRPr="00184B69">
              <w:rPr>
                <w:rFonts w:ascii="Arial" w:hAnsi="Arial" w:cs="Arial"/>
              </w:rPr>
              <w:t xml:space="preserve">Understanding the perceived risks and opportunities of collaboration from each sector’s perspective is critical to enable </w:t>
            </w:r>
            <w:r w:rsidR="004E07EE" w:rsidRPr="00184B69">
              <w:rPr>
                <w:rFonts w:ascii="Arial" w:hAnsi="Arial" w:cs="Arial"/>
              </w:rPr>
              <w:t xml:space="preserve">risks to be mitigated and opportunities to be maximised for all parties, enabling </w:t>
            </w:r>
            <w:r w:rsidRPr="00184B69">
              <w:rPr>
                <w:rFonts w:ascii="Arial" w:hAnsi="Arial" w:cs="Arial"/>
              </w:rPr>
              <w:t>successful collaboration to occur</w:t>
            </w:r>
            <w:r w:rsidRPr="005657E0">
              <w:rPr>
                <w:rFonts w:ascii="Arial" w:hAnsi="Arial" w:cs="Arial"/>
                <w:sz w:val="24"/>
                <w:szCs w:val="24"/>
              </w:rPr>
              <w:t>.</w:t>
            </w:r>
          </w:p>
          <w:p w14:paraId="55A90985" w14:textId="77777777" w:rsidR="001177DD" w:rsidRPr="005657E0" w:rsidRDefault="001177DD" w:rsidP="00D8290D">
            <w:pPr>
              <w:rPr>
                <w:rFonts w:ascii="Arial" w:hAnsi="Arial" w:cs="Arial"/>
                <w:b/>
                <w:bCs/>
                <w:sz w:val="24"/>
                <w:szCs w:val="24"/>
              </w:rPr>
            </w:pPr>
          </w:p>
          <w:p w14:paraId="2600623A" w14:textId="263EE377" w:rsidR="00D8290D" w:rsidRPr="005657E0" w:rsidRDefault="00D8290D" w:rsidP="00D8290D">
            <w:pPr>
              <w:rPr>
                <w:rFonts w:ascii="Arial" w:hAnsi="Arial" w:cs="Arial"/>
                <w:b/>
                <w:bCs/>
                <w:sz w:val="24"/>
                <w:szCs w:val="24"/>
              </w:rPr>
            </w:pPr>
            <w:r w:rsidRPr="005657E0">
              <w:rPr>
                <w:rFonts w:ascii="Arial" w:hAnsi="Arial" w:cs="Arial"/>
                <w:b/>
                <w:bCs/>
                <w:sz w:val="24"/>
                <w:szCs w:val="24"/>
              </w:rPr>
              <w:t>Aim</w:t>
            </w:r>
          </w:p>
          <w:p w14:paraId="73E2D772" w14:textId="77777777" w:rsidR="00E26F62" w:rsidRPr="005657E0" w:rsidRDefault="00E26F62" w:rsidP="00D8290D">
            <w:pPr>
              <w:rPr>
                <w:rFonts w:ascii="Arial" w:hAnsi="Arial" w:cs="Arial"/>
                <w:b/>
                <w:bCs/>
                <w:sz w:val="24"/>
                <w:szCs w:val="24"/>
              </w:rPr>
            </w:pPr>
          </w:p>
          <w:p w14:paraId="4712AFE7" w14:textId="77777777" w:rsidR="00F6114A" w:rsidRPr="00184B69" w:rsidRDefault="00F6114A" w:rsidP="00927E4F">
            <w:pPr>
              <w:pStyle w:val="ListParagraph"/>
              <w:numPr>
                <w:ilvl w:val="0"/>
                <w:numId w:val="7"/>
              </w:numPr>
              <w:rPr>
                <w:rFonts w:ascii="Arial" w:hAnsi="Arial" w:cs="Arial"/>
              </w:rPr>
            </w:pPr>
            <w:r w:rsidRPr="00184B69">
              <w:rPr>
                <w:rFonts w:ascii="Arial" w:hAnsi="Arial" w:cs="Arial"/>
              </w:rPr>
              <w:t xml:space="preserve">This research investigated the risks and opportunities of social procurement in construction projects from the multiple perspectives of project stakeholders involved in the implementation of these policies. </w:t>
            </w:r>
          </w:p>
          <w:p w14:paraId="4BC986DC" w14:textId="77777777" w:rsidR="00B3535F" w:rsidRPr="00184B69" w:rsidRDefault="00F6114A" w:rsidP="00927E4F">
            <w:pPr>
              <w:pStyle w:val="ListParagraph"/>
              <w:numPr>
                <w:ilvl w:val="0"/>
                <w:numId w:val="7"/>
              </w:numPr>
              <w:rPr>
                <w:rFonts w:ascii="Arial" w:hAnsi="Arial" w:cs="Arial"/>
              </w:rPr>
            </w:pPr>
            <w:r w:rsidRPr="00184B69">
              <w:rPr>
                <w:rFonts w:ascii="Arial" w:hAnsi="Arial" w:cs="Arial"/>
              </w:rPr>
              <w:t>These include: government agencies; social enterprises and other third-sector organisations; private businesses (contractors and subcontractors); private employment agencies and other support</w:t>
            </w:r>
            <w:r w:rsidR="00B3535F" w:rsidRPr="00184B69">
              <w:rPr>
                <w:rFonts w:ascii="Arial" w:hAnsi="Arial" w:cs="Arial"/>
              </w:rPr>
              <w:t>.</w:t>
            </w:r>
          </w:p>
          <w:p w14:paraId="471AA1DC" w14:textId="375796F0" w:rsidR="00F6114A" w:rsidRPr="00184B69" w:rsidRDefault="00B3535F" w:rsidP="00927E4F">
            <w:pPr>
              <w:pStyle w:val="ListParagraph"/>
              <w:numPr>
                <w:ilvl w:val="0"/>
                <w:numId w:val="7"/>
              </w:numPr>
              <w:rPr>
                <w:rFonts w:ascii="Arial" w:hAnsi="Arial" w:cs="Arial"/>
              </w:rPr>
            </w:pPr>
            <w:r w:rsidRPr="00184B69">
              <w:rPr>
                <w:rFonts w:ascii="Arial" w:hAnsi="Arial" w:cs="Arial"/>
              </w:rPr>
              <w:t>The objective was to recommend strategies for policy-makers and social procurement managers to maximise opportunities from social procurement and mitigate risks.</w:t>
            </w:r>
            <w:r w:rsidR="00F6114A" w:rsidRPr="00184B69">
              <w:rPr>
                <w:rFonts w:ascii="Arial" w:hAnsi="Arial" w:cs="Arial"/>
              </w:rPr>
              <w:t xml:space="preserve"> </w:t>
            </w:r>
          </w:p>
          <w:p w14:paraId="5BF83E24" w14:textId="10A39568" w:rsidR="00D8290D" w:rsidRPr="005657E0" w:rsidRDefault="00D8290D" w:rsidP="005657E0">
            <w:pPr>
              <w:rPr>
                <w:rFonts w:ascii="Arial" w:hAnsi="Arial" w:cs="Arial"/>
                <w:sz w:val="24"/>
                <w:szCs w:val="24"/>
              </w:rPr>
            </w:pPr>
          </w:p>
        </w:tc>
      </w:tr>
      <w:tr w:rsidR="008154CA" w:rsidRPr="00D3157F" w14:paraId="53397A3A" w14:textId="77777777" w:rsidTr="00A30410">
        <w:trPr>
          <w:trHeight w:val="1004"/>
        </w:trPr>
        <w:tc>
          <w:tcPr>
            <w:tcW w:w="11046" w:type="dxa"/>
          </w:tcPr>
          <w:p w14:paraId="4C1EAE3C" w14:textId="77777777" w:rsidR="008A5045" w:rsidRDefault="008A5045" w:rsidP="00D3157F">
            <w:pPr>
              <w:rPr>
                <w:rFonts w:ascii="Arial" w:hAnsi="Arial" w:cs="Arial"/>
                <w:b/>
                <w:bCs/>
                <w:sz w:val="24"/>
                <w:szCs w:val="24"/>
              </w:rPr>
            </w:pPr>
          </w:p>
          <w:p w14:paraId="6D00D295" w14:textId="77777777" w:rsidR="008A5045" w:rsidRDefault="008A5045" w:rsidP="00D3157F">
            <w:pPr>
              <w:rPr>
                <w:rFonts w:ascii="Arial" w:hAnsi="Arial" w:cs="Arial"/>
                <w:b/>
                <w:bCs/>
                <w:sz w:val="24"/>
                <w:szCs w:val="24"/>
              </w:rPr>
            </w:pPr>
          </w:p>
          <w:p w14:paraId="11B1B040" w14:textId="77777777" w:rsidR="008A5045" w:rsidRDefault="008A5045" w:rsidP="00D3157F">
            <w:pPr>
              <w:rPr>
                <w:rFonts w:ascii="Arial" w:hAnsi="Arial" w:cs="Arial"/>
                <w:b/>
                <w:bCs/>
                <w:sz w:val="24"/>
                <w:szCs w:val="24"/>
              </w:rPr>
            </w:pPr>
          </w:p>
          <w:p w14:paraId="2606D3DB" w14:textId="77777777" w:rsidR="008A5045" w:rsidRDefault="008A5045" w:rsidP="00D3157F">
            <w:pPr>
              <w:rPr>
                <w:rFonts w:ascii="Arial" w:hAnsi="Arial" w:cs="Arial"/>
                <w:b/>
                <w:bCs/>
                <w:sz w:val="24"/>
                <w:szCs w:val="24"/>
              </w:rPr>
            </w:pPr>
          </w:p>
          <w:p w14:paraId="0FA5F95E" w14:textId="77777777" w:rsidR="008A5045" w:rsidRDefault="008A5045" w:rsidP="00D3157F">
            <w:pPr>
              <w:rPr>
                <w:rFonts w:ascii="Arial" w:hAnsi="Arial" w:cs="Arial"/>
                <w:b/>
                <w:bCs/>
                <w:sz w:val="24"/>
                <w:szCs w:val="24"/>
              </w:rPr>
            </w:pPr>
          </w:p>
          <w:p w14:paraId="0531E4F1" w14:textId="77777777" w:rsidR="008A5045" w:rsidRDefault="008A5045" w:rsidP="00D3157F">
            <w:pPr>
              <w:rPr>
                <w:rFonts w:ascii="Arial" w:hAnsi="Arial" w:cs="Arial"/>
                <w:b/>
                <w:bCs/>
                <w:sz w:val="24"/>
                <w:szCs w:val="24"/>
              </w:rPr>
            </w:pPr>
          </w:p>
          <w:p w14:paraId="3FAED675" w14:textId="77777777" w:rsidR="008A5045" w:rsidRDefault="008A5045" w:rsidP="00D3157F">
            <w:pPr>
              <w:rPr>
                <w:rFonts w:ascii="Arial" w:hAnsi="Arial" w:cs="Arial"/>
                <w:b/>
                <w:bCs/>
                <w:sz w:val="24"/>
                <w:szCs w:val="24"/>
              </w:rPr>
            </w:pPr>
          </w:p>
          <w:p w14:paraId="6D2A0291" w14:textId="6628A0D4" w:rsidR="008154CA" w:rsidRPr="005657E0" w:rsidRDefault="008154CA" w:rsidP="00D3157F">
            <w:pPr>
              <w:rPr>
                <w:rFonts w:ascii="Arial" w:hAnsi="Arial" w:cs="Arial"/>
                <w:b/>
                <w:bCs/>
                <w:sz w:val="24"/>
                <w:szCs w:val="24"/>
              </w:rPr>
            </w:pPr>
            <w:r w:rsidRPr="005657E0">
              <w:rPr>
                <w:rFonts w:ascii="Arial" w:hAnsi="Arial" w:cs="Arial"/>
                <w:b/>
                <w:bCs/>
                <w:sz w:val="24"/>
                <w:szCs w:val="24"/>
              </w:rPr>
              <w:lastRenderedPageBreak/>
              <w:t>What we did</w:t>
            </w:r>
          </w:p>
          <w:p w14:paraId="279ADE36" w14:textId="77777777" w:rsidR="00E26F62" w:rsidRPr="005657E0" w:rsidRDefault="00E26F62" w:rsidP="00D3157F">
            <w:pPr>
              <w:rPr>
                <w:rFonts w:ascii="Arial" w:hAnsi="Arial" w:cs="Arial"/>
                <w:b/>
                <w:bCs/>
                <w:sz w:val="24"/>
                <w:szCs w:val="24"/>
              </w:rPr>
            </w:pPr>
          </w:p>
          <w:p w14:paraId="50AE8BE4" w14:textId="42B8146B" w:rsidR="00AD1F20" w:rsidRPr="00184B69" w:rsidRDefault="00AD1F20" w:rsidP="000038DC">
            <w:pPr>
              <w:pStyle w:val="ListParagraph"/>
              <w:numPr>
                <w:ilvl w:val="0"/>
                <w:numId w:val="6"/>
              </w:numPr>
              <w:rPr>
                <w:rFonts w:ascii="Arial" w:hAnsi="Arial" w:cs="Arial"/>
              </w:rPr>
            </w:pPr>
            <w:r w:rsidRPr="00184B69">
              <w:rPr>
                <w:rFonts w:ascii="Arial" w:hAnsi="Arial" w:cs="Arial"/>
              </w:rPr>
              <w:t xml:space="preserve">Data was collected via </w:t>
            </w:r>
            <w:r w:rsidR="000E3741" w:rsidRPr="00184B69">
              <w:rPr>
                <w:rFonts w:ascii="Arial" w:hAnsi="Arial" w:cs="Arial"/>
              </w:rPr>
              <w:t xml:space="preserve">five focus groups conducted with thirty-five stakeholders involved in the implementation of social procurement </w:t>
            </w:r>
            <w:r w:rsidR="00B3535F" w:rsidRPr="00184B69">
              <w:rPr>
                <w:rFonts w:ascii="Arial" w:hAnsi="Arial" w:cs="Arial"/>
              </w:rPr>
              <w:t>in the construction industry</w:t>
            </w:r>
            <w:r w:rsidR="000E3741" w:rsidRPr="00184B69">
              <w:rPr>
                <w:rFonts w:ascii="Arial" w:hAnsi="Arial" w:cs="Arial"/>
              </w:rPr>
              <w:t>.</w:t>
            </w:r>
          </w:p>
        </w:tc>
      </w:tr>
      <w:tr w:rsidR="008154CA" w:rsidRPr="00D3157F" w14:paraId="127BB0CC" w14:textId="77777777" w:rsidTr="007A5508">
        <w:trPr>
          <w:trHeight w:val="4282"/>
        </w:trPr>
        <w:tc>
          <w:tcPr>
            <w:tcW w:w="11046" w:type="dxa"/>
          </w:tcPr>
          <w:p w14:paraId="063BA4E0" w14:textId="77777777" w:rsidR="00927E4F" w:rsidRPr="00184B69" w:rsidRDefault="005F6DD1" w:rsidP="00D3157F">
            <w:r w:rsidRPr="00184B69">
              <w:lastRenderedPageBreak/>
              <w:br w:type="page"/>
            </w:r>
          </w:p>
          <w:p w14:paraId="6B0F5686" w14:textId="46B4194E" w:rsidR="008154CA" w:rsidRPr="00184B69" w:rsidRDefault="008154CA" w:rsidP="00D3157F">
            <w:pPr>
              <w:rPr>
                <w:rFonts w:ascii="Arial" w:hAnsi="Arial" w:cs="Arial"/>
                <w:b/>
                <w:bCs/>
              </w:rPr>
            </w:pPr>
            <w:r w:rsidRPr="00184B69">
              <w:rPr>
                <w:rFonts w:ascii="Arial" w:hAnsi="Arial" w:cs="Arial"/>
                <w:b/>
                <w:bCs/>
              </w:rPr>
              <w:t>What we found</w:t>
            </w:r>
          </w:p>
          <w:p w14:paraId="2F121D6D" w14:textId="77777777" w:rsidR="005F6DD1" w:rsidRPr="00184B69" w:rsidRDefault="005F6DD1" w:rsidP="005F6DD1">
            <w:pPr>
              <w:ind w:left="720"/>
              <w:rPr>
                <w:rFonts w:ascii="Arial" w:eastAsia="Times New Roman" w:hAnsi="Arial" w:cs="Arial"/>
              </w:rPr>
            </w:pPr>
          </w:p>
          <w:p w14:paraId="3D71213C" w14:textId="68364AAE" w:rsidR="00497D6D" w:rsidRPr="00184B69" w:rsidRDefault="00497D6D" w:rsidP="00497D6D">
            <w:pPr>
              <w:spacing w:after="160"/>
              <w:rPr>
                <w:rFonts w:ascii="Arial" w:hAnsi="Arial" w:cs="Arial"/>
              </w:rPr>
            </w:pPr>
            <w:r w:rsidRPr="00184B69">
              <w:rPr>
                <w:rFonts w:ascii="Arial" w:hAnsi="Arial" w:cs="Arial"/>
              </w:rPr>
              <w:t>Research Question one: What risks does social procurement create for key stakeholders in Australian construction projects?</w:t>
            </w:r>
          </w:p>
          <w:p w14:paraId="3EE415C0" w14:textId="3FE5DCA6" w:rsidR="008449B9" w:rsidRPr="00184B69" w:rsidRDefault="00B3535F" w:rsidP="00497D6D">
            <w:pPr>
              <w:pStyle w:val="ListParagraph"/>
              <w:numPr>
                <w:ilvl w:val="0"/>
                <w:numId w:val="6"/>
              </w:numPr>
              <w:rPr>
                <w:rFonts w:ascii="Arial" w:hAnsi="Arial" w:cs="Arial"/>
                <w:lang w:val="en-GB"/>
              </w:rPr>
            </w:pPr>
            <w:r w:rsidRPr="00184B69">
              <w:rPr>
                <w:rFonts w:ascii="Arial" w:hAnsi="Arial" w:cs="Arial"/>
                <w:lang w:val="en-GB"/>
              </w:rPr>
              <w:t>S</w:t>
            </w:r>
            <w:r w:rsidR="008449B9" w:rsidRPr="00184B69">
              <w:rPr>
                <w:rFonts w:ascii="Arial" w:hAnsi="Arial" w:cs="Arial"/>
                <w:lang w:val="en-GB"/>
              </w:rPr>
              <w:t xml:space="preserve">ocial procurement policies were </w:t>
            </w:r>
            <w:r w:rsidR="003A107B" w:rsidRPr="00184B69">
              <w:rPr>
                <w:rFonts w:ascii="Arial" w:hAnsi="Arial" w:cs="Arial"/>
                <w:lang w:val="en-GB"/>
              </w:rPr>
              <w:t>generally</w:t>
            </w:r>
            <w:r w:rsidRPr="00184B69">
              <w:rPr>
                <w:rFonts w:ascii="Arial" w:hAnsi="Arial" w:cs="Arial"/>
                <w:lang w:val="en-GB"/>
              </w:rPr>
              <w:t xml:space="preserve"> </w:t>
            </w:r>
            <w:r w:rsidR="008449B9" w:rsidRPr="00184B69">
              <w:rPr>
                <w:rFonts w:ascii="Arial" w:hAnsi="Arial" w:cs="Arial"/>
                <w:lang w:val="en-GB"/>
              </w:rPr>
              <w:t xml:space="preserve">seen as a risk rather than an opportunity across all stakeholder groups. </w:t>
            </w:r>
          </w:p>
          <w:p w14:paraId="16E4AD5B" w14:textId="77777777" w:rsidR="008449B9" w:rsidRPr="00184B69" w:rsidRDefault="008449B9" w:rsidP="00497D6D">
            <w:pPr>
              <w:pStyle w:val="ListParagraph"/>
              <w:numPr>
                <w:ilvl w:val="0"/>
                <w:numId w:val="6"/>
              </w:numPr>
              <w:rPr>
                <w:rFonts w:ascii="Arial" w:hAnsi="Arial" w:cs="Arial"/>
                <w:lang w:val="en-GB"/>
              </w:rPr>
            </w:pPr>
            <w:r w:rsidRPr="00184B69">
              <w:rPr>
                <w:rFonts w:ascii="Arial" w:hAnsi="Arial" w:cs="Arial"/>
                <w:lang w:val="en-GB"/>
              </w:rPr>
              <w:t xml:space="preserve">Subcontractors perceived social procurement policies as most risky, followed by employment services providers, social enterprises, government and education providers. </w:t>
            </w:r>
          </w:p>
          <w:p w14:paraId="40B4FEA9" w14:textId="77777777" w:rsidR="008449B9" w:rsidRPr="00184B69" w:rsidRDefault="008449B9" w:rsidP="00497D6D">
            <w:pPr>
              <w:pStyle w:val="ListParagraph"/>
              <w:numPr>
                <w:ilvl w:val="0"/>
                <w:numId w:val="6"/>
              </w:numPr>
              <w:rPr>
                <w:rFonts w:ascii="Arial" w:hAnsi="Arial" w:cs="Arial"/>
              </w:rPr>
            </w:pPr>
            <w:r w:rsidRPr="00184B69">
              <w:rPr>
                <w:rFonts w:ascii="Arial" w:hAnsi="Arial" w:cs="Arial"/>
                <w:lang w:val="en-GB"/>
              </w:rPr>
              <w:t xml:space="preserve">Subcontractors identified a range of risks which included: extra costs </w:t>
            </w:r>
            <w:r w:rsidRPr="00184B69">
              <w:rPr>
                <w:rFonts w:ascii="Arial" w:hAnsi="Arial" w:cs="Arial"/>
              </w:rPr>
              <w:t xml:space="preserve">of compliance (employment and supervision); compromised safety; and reduced productivity. </w:t>
            </w:r>
          </w:p>
          <w:p w14:paraId="44DCA969" w14:textId="1B40CC9D" w:rsidR="00497D6D" w:rsidRPr="00184B69" w:rsidRDefault="00497D6D" w:rsidP="00497D6D">
            <w:pPr>
              <w:pStyle w:val="ListParagraph"/>
              <w:numPr>
                <w:ilvl w:val="0"/>
                <w:numId w:val="6"/>
              </w:numPr>
              <w:rPr>
                <w:rFonts w:ascii="Arial" w:hAnsi="Arial" w:cs="Arial"/>
              </w:rPr>
            </w:pPr>
            <w:r w:rsidRPr="00184B69">
              <w:rPr>
                <w:rFonts w:ascii="Arial" w:hAnsi="Arial" w:cs="Arial"/>
              </w:rPr>
              <w:t xml:space="preserve">Subcontractors also perceived these risks to be unfairly distributed onto their shoulders by </w:t>
            </w:r>
            <w:r w:rsidR="003A107B" w:rsidRPr="00184B69">
              <w:rPr>
                <w:rFonts w:ascii="Arial" w:hAnsi="Arial" w:cs="Arial"/>
              </w:rPr>
              <w:t xml:space="preserve">governments and </w:t>
            </w:r>
            <w:r w:rsidRPr="00184B69">
              <w:rPr>
                <w:rFonts w:ascii="Arial" w:hAnsi="Arial" w:cs="Arial"/>
              </w:rPr>
              <w:t xml:space="preserve">principal contractors. </w:t>
            </w:r>
          </w:p>
          <w:p w14:paraId="416561FD" w14:textId="17DBD39D" w:rsidR="00497D6D" w:rsidRPr="00184B69" w:rsidRDefault="00497D6D" w:rsidP="00497D6D">
            <w:pPr>
              <w:pStyle w:val="ListParagraph"/>
              <w:numPr>
                <w:ilvl w:val="0"/>
                <w:numId w:val="6"/>
              </w:numPr>
              <w:rPr>
                <w:rFonts w:ascii="Arial" w:hAnsi="Arial" w:cs="Arial"/>
              </w:rPr>
            </w:pPr>
            <w:r w:rsidRPr="00184B69">
              <w:rPr>
                <w:rFonts w:ascii="Arial" w:hAnsi="Arial" w:cs="Arial"/>
              </w:rPr>
              <w:t xml:space="preserve">Some subcontractors were seen to be more exposed than others because the nature of their work was perceived to be more risky </w:t>
            </w:r>
            <w:r w:rsidR="003A107B" w:rsidRPr="00184B69">
              <w:rPr>
                <w:rFonts w:ascii="Arial" w:hAnsi="Arial" w:cs="Arial"/>
              </w:rPr>
              <w:t>to</w:t>
            </w:r>
            <w:r w:rsidRPr="00184B69">
              <w:rPr>
                <w:rFonts w:ascii="Arial" w:hAnsi="Arial" w:cs="Arial"/>
              </w:rPr>
              <w:t xml:space="preserve"> the people targeted by these policies. </w:t>
            </w:r>
          </w:p>
          <w:p w14:paraId="6DBBD775" w14:textId="77A663A6" w:rsidR="008449B9" w:rsidRPr="00184B69" w:rsidRDefault="008449B9" w:rsidP="00497D6D">
            <w:pPr>
              <w:pStyle w:val="ListParagraph"/>
              <w:numPr>
                <w:ilvl w:val="0"/>
                <w:numId w:val="6"/>
              </w:numPr>
              <w:rPr>
                <w:rFonts w:ascii="Arial" w:hAnsi="Arial" w:cs="Arial"/>
              </w:rPr>
            </w:pPr>
            <w:r w:rsidRPr="00184B69">
              <w:rPr>
                <w:rFonts w:ascii="Arial" w:hAnsi="Arial" w:cs="Arial"/>
              </w:rPr>
              <w:t>S</w:t>
            </w:r>
            <w:r w:rsidRPr="00184B69">
              <w:rPr>
                <w:rFonts w:ascii="Arial" w:hAnsi="Arial" w:cs="Arial"/>
                <w:lang w:val="en-GB"/>
              </w:rPr>
              <w:t xml:space="preserve">ubcontractors perceived </w:t>
            </w:r>
            <w:r w:rsidRPr="00184B69">
              <w:rPr>
                <w:rFonts w:ascii="Arial" w:hAnsi="Arial" w:cs="Arial"/>
              </w:rPr>
              <w:t xml:space="preserve">social procurement requirements as unfairly preferencing </w:t>
            </w:r>
            <w:r w:rsidR="00497D6D" w:rsidRPr="00184B69">
              <w:rPr>
                <w:rFonts w:ascii="Arial" w:hAnsi="Arial" w:cs="Arial"/>
              </w:rPr>
              <w:t>the</w:t>
            </w:r>
            <w:r w:rsidRPr="00184B69">
              <w:rPr>
                <w:rFonts w:ascii="Arial" w:hAnsi="Arial" w:cs="Arial"/>
              </w:rPr>
              <w:t xml:space="preserve"> disadvantaged groups targeted by these policies. </w:t>
            </w:r>
          </w:p>
          <w:p w14:paraId="6E049291" w14:textId="3B12FA8E" w:rsidR="008449B9" w:rsidRPr="00184B69" w:rsidRDefault="008449B9" w:rsidP="00497D6D">
            <w:pPr>
              <w:pStyle w:val="ListParagraph"/>
              <w:numPr>
                <w:ilvl w:val="0"/>
                <w:numId w:val="6"/>
              </w:numPr>
              <w:rPr>
                <w:rFonts w:ascii="Arial" w:hAnsi="Arial" w:cs="Arial"/>
              </w:rPr>
            </w:pPr>
            <w:r w:rsidRPr="00184B69">
              <w:rPr>
                <w:rFonts w:ascii="Arial" w:hAnsi="Arial" w:cs="Arial"/>
              </w:rPr>
              <w:t xml:space="preserve">Subcontractors also raised concerns about </w:t>
            </w:r>
            <w:r w:rsidR="00497D6D" w:rsidRPr="00184B69">
              <w:rPr>
                <w:rFonts w:ascii="Arial" w:hAnsi="Arial" w:cs="Arial"/>
              </w:rPr>
              <w:t>the lack of supply of</w:t>
            </w:r>
            <w:r w:rsidRPr="00184B69">
              <w:rPr>
                <w:rFonts w:ascii="Arial" w:hAnsi="Arial" w:cs="Arial"/>
              </w:rPr>
              <w:t xml:space="preserve"> ‘low risk’ candidates to meet the employment targets set by these policies (particularly Indigenous employees who are the main focus of social procurement policies in Australia). </w:t>
            </w:r>
          </w:p>
          <w:p w14:paraId="5C8012EE" w14:textId="65D50CBC" w:rsidR="008449B9" w:rsidRPr="00184B69" w:rsidRDefault="008449B9" w:rsidP="00497D6D">
            <w:pPr>
              <w:pStyle w:val="ListParagraph"/>
              <w:numPr>
                <w:ilvl w:val="0"/>
                <w:numId w:val="6"/>
              </w:numPr>
              <w:rPr>
                <w:rFonts w:ascii="Arial" w:hAnsi="Arial" w:cs="Arial"/>
              </w:rPr>
            </w:pPr>
            <w:r w:rsidRPr="00184B69">
              <w:rPr>
                <w:rFonts w:ascii="Arial" w:hAnsi="Arial" w:cs="Arial"/>
              </w:rPr>
              <w:t xml:space="preserve">Subcontractors complained about the disproportionate risks which social procurement policies create for project-based industries like construction compared to non-project-based industries. </w:t>
            </w:r>
          </w:p>
          <w:p w14:paraId="1DBCF194" w14:textId="6751DC7D" w:rsidR="008449B9" w:rsidRPr="00184B69" w:rsidRDefault="008449B9" w:rsidP="00497D6D">
            <w:pPr>
              <w:pStyle w:val="ListParagraph"/>
              <w:numPr>
                <w:ilvl w:val="0"/>
                <w:numId w:val="6"/>
              </w:numPr>
              <w:rPr>
                <w:rFonts w:ascii="Arial" w:hAnsi="Arial" w:cs="Arial"/>
              </w:rPr>
            </w:pPr>
            <w:r w:rsidRPr="00184B69">
              <w:rPr>
                <w:rFonts w:ascii="Arial" w:hAnsi="Arial" w:cs="Arial"/>
              </w:rPr>
              <w:t>Subcontractors felt that these pressures would lead to “</w:t>
            </w:r>
            <w:r w:rsidRPr="00184B69">
              <w:rPr>
                <w:rFonts w:ascii="Arial" w:hAnsi="Arial" w:cs="Arial"/>
                <w:i/>
              </w:rPr>
              <w:t>gaming</w:t>
            </w:r>
            <w:r w:rsidRPr="00184B69">
              <w:rPr>
                <w:rFonts w:ascii="Arial" w:hAnsi="Arial" w:cs="Arial"/>
              </w:rPr>
              <w:t>” and “</w:t>
            </w:r>
            <w:r w:rsidRPr="00184B69">
              <w:rPr>
                <w:rFonts w:ascii="Arial" w:hAnsi="Arial" w:cs="Arial"/>
                <w:i/>
              </w:rPr>
              <w:t>exploitation</w:t>
            </w:r>
            <w:r w:rsidRPr="00184B69">
              <w:rPr>
                <w:rFonts w:ascii="Arial" w:hAnsi="Arial" w:cs="Arial"/>
              </w:rPr>
              <w:t>” of the policies and the commoditisation of intended beneficiaries, as they are shifted from project-to-project to meet these moving targets.</w:t>
            </w:r>
          </w:p>
          <w:p w14:paraId="7355D806" w14:textId="6944A574" w:rsidR="00184B69" w:rsidRPr="00184B69" w:rsidRDefault="00184B69" w:rsidP="00497D6D">
            <w:pPr>
              <w:pStyle w:val="ListParagraph"/>
              <w:numPr>
                <w:ilvl w:val="0"/>
                <w:numId w:val="6"/>
              </w:numPr>
              <w:rPr>
                <w:rFonts w:ascii="Arial" w:eastAsia="Times New Roman" w:hAnsi="Arial" w:cs="Arial"/>
                <w:lang w:val="en" w:eastAsia="en-AU"/>
              </w:rPr>
            </w:pPr>
            <w:r w:rsidRPr="00184B69">
              <w:rPr>
                <w:rFonts w:ascii="Arial" w:hAnsi="Arial" w:cs="Arial"/>
              </w:rPr>
              <w:t>Subcontractors questioned whether social enterprises represent a sustainable long-term solution to addressing disadvantage through construction. Although they specialise in specific groups, they would find it hard to achieve scale in the industry when competing with incumbent subcontractors. Longer-term solutions depend on leveraging the existing supply chain, although risks need to be managed.</w:t>
            </w:r>
          </w:p>
          <w:p w14:paraId="748C6C37" w14:textId="00590D0A" w:rsidR="008449B9" w:rsidRPr="00184B69" w:rsidRDefault="008449B9" w:rsidP="00497D6D">
            <w:pPr>
              <w:pStyle w:val="ListParagraph"/>
              <w:numPr>
                <w:ilvl w:val="0"/>
                <w:numId w:val="6"/>
              </w:numPr>
              <w:rPr>
                <w:rFonts w:ascii="Arial" w:eastAsia="Times New Roman" w:hAnsi="Arial" w:cs="Arial"/>
                <w:lang w:val="en" w:eastAsia="en-AU"/>
              </w:rPr>
            </w:pPr>
            <w:r w:rsidRPr="00184B69">
              <w:rPr>
                <w:rFonts w:ascii="Arial" w:hAnsi="Arial" w:cs="Arial"/>
              </w:rPr>
              <w:t>Government stakeholders raised concerns</w:t>
            </w:r>
            <w:r w:rsidRPr="00184B69">
              <w:rPr>
                <w:rFonts w:ascii="Arial" w:eastAsia="Times New Roman" w:hAnsi="Arial" w:cs="Arial"/>
                <w:lang w:val="en" w:eastAsia="en-AU"/>
              </w:rPr>
              <w:t xml:space="preserve"> about the </w:t>
            </w:r>
            <w:r w:rsidR="00497D6D" w:rsidRPr="00184B69">
              <w:rPr>
                <w:rFonts w:ascii="Arial" w:eastAsia="Times New Roman" w:hAnsi="Arial" w:cs="Arial"/>
                <w:lang w:val="en" w:eastAsia="en-AU"/>
              </w:rPr>
              <w:t>sustainability and</w:t>
            </w:r>
            <w:r w:rsidRPr="00184B69">
              <w:rPr>
                <w:rFonts w:ascii="Arial" w:eastAsia="Times New Roman" w:hAnsi="Arial" w:cs="Arial"/>
                <w:lang w:val="en" w:eastAsia="en-AU"/>
              </w:rPr>
              <w:t xml:space="preserve"> quality of jobs created by social procurement policies. </w:t>
            </w:r>
          </w:p>
          <w:p w14:paraId="3F1C3D35" w14:textId="727B7C2D" w:rsidR="008449B9" w:rsidRPr="00184B69" w:rsidRDefault="003A107B" w:rsidP="00497D6D">
            <w:pPr>
              <w:pStyle w:val="ListParagraph"/>
              <w:numPr>
                <w:ilvl w:val="0"/>
                <w:numId w:val="6"/>
              </w:numPr>
              <w:rPr>
                <w:rFonts w:ascii="Arial" w:hAnsi="Arial" w:cs="Arial"/>
              </w:rPr>
            </w:pPr>
            <w:r w:rsidRPr="00184B69">
              <w:rPr>
                <w:rFonts w:ascii="Arial" w:hAnsi="Arial" w:cs="Arial"/>
              </w:rPr>
              <w:t>E</w:t>
            </w:r>
            <w:r w:rsidR="008449B9" w:rsidRPr="00184B69">
              <w:rPr>
                <w:rFonts w:ascii="Arial" w:hAnsi="Arial" w:cs="Arial"/>
              </w:rPr>
              <w:t>mployment agenc</w:t>
            </w:r>
            <w:r w:rsidRPr="00184B69">
              <w:rPr>
                <w:rFonts w:ascii="Arial" w:hAnsi="Arial" w:cs="Arial"/>
              </w:rPr>
              <w:t>ies noted</w:t>
            </w:r>
            <w:r w:rsidR="008449B9" w:rsidRPr="00184B69">
              <w:rPr>
                <w:rFonts w:ascii="Arial" w:hAnsi="Arial" w:cs="Arial"/>
              </w:rPr>
              <w:t xml:space="preserve"> the highly regulated and masculinised culture of construction projects</w:t>
            </w:r>
            <w:r w:rsidR="00497D6D" w:rsidRPr="00184B69">
              <w:rPr>
                <w:rFonts w:ascii="Arial" w:hAnsi="Arial" w:cs="Arial"/>
              </w:rPr>
              <w:t xml:space="preserve"> made </w:t>
            </w:r>
            <w:r w:rsidRPr="00184B69">
              <w:rPr>
                <w:rFonts w:ascii="Arial" w:hAnsi="Arial" w:cs="Arial"/>
              </w:rPr>
              <w:t>the industry</w:t>
            </w:r>
            <w:r w:rsidR="00497D6D" w:rsidRPr="00184B69">
              <w:rPr>
                <w:rFonts w:ascii="Arial" w:hAnsi="Arial" w:cs="Arial"/>
              </w:rPr>
              <w:t xml:space="preserve"> intimidating </w:t>
            </w:r>
            <w:r w:rsidRPr="00184B69">
              <w:rPr>
                <w:rFonts w:ascii="Arial" w:hAnsi="Arial" w:cs="Arial"/>
              </w:rPr>
              <w:t xml:space="preserve">and potentially risky </w:t>
            </w:r>
            <w:r w:rsidR="00497D6D" w:rsidRPr="00184B69">
              <w:rPr>
                <w:rFonts w:ascii="Arial" w:hAnsi="Arial" w:cs="Arial"/>
              </w:rPr>
              <w:t>for already vulnerable job seekers</w:t>
            </w:r>
            <w:r w:rsidR="008449B9" w:rsidRPr="00184B69">
              <w:rPr>
                <w:rFonts w:ascii="Arial" w:hAnsi="Arial" w:cs="Arial"/>
              </w:rPr>
              <w:t xml:space="preserve">: </w:t>
            </w:r>
          </w:p>
          <w:p w14:paraId="70FACE21" w14:textId="0657C1A3" w:rsidR="008449B9" w:rsidRPr="00184B69" w:rsidRDefault="008449B9" w:rsidP="00497D6D">
            <w:pPr>
              <w:pStyle w:val="ListParagraph"/>
              <w:numPr>
                <w:ilvl w:val="0"/>
                <w:numId w:val="6"/>
              </w:numPr>
              <w:rPr>
                <w:rFonts w:ascii="Arial" w:hAnsi="Arial" w:cs="Arial"/>
              </w:rPr>
            </w:pPr>
            <w:r w:rsidRPr="00184B69">
              <w:rPr>
                <w:rFonts w:ascii="Arial" w:hAnsi="Arial" w:cs="Arial"/>
              </w:rPr>
              <w:t>Employment agencies found it hard to plan for future labour requirements on construction projects and concerns were also raised about the fragmentation of the industry and the lack of resources and support to manage many subcontractor interfaces</w:t>
            </w:r>
            <w:r w:rsidR="00497D6D" w:rsidRPr="00184B69">
              <w:rPr>
                <w:rFonts w:ascii="Arial" w:hAnsi="Arial" w:cs="Arial"/>
              </w:rPr>
              <w:t>.</w:t>
            </w:r>
          </w:p>
          <w:p w14:paraId="6E4790E7" w14:textId="6FAC4448" w:rsidR="00497D6D" w:rsidRPr="00184B69" w:rsidRDefault="00497D6D" w:rsidP="00DD2B33">
            <w:pPr>
              <w:pStyle w:val="ListParagraph"/>
              <w:numPr>
                <w:ilvl w:val="0"/>
                <w:numId w:val="6"/>
              </w:numPr>
              <w:rPr>
                <w:rFonts w:ascii="Arial" w:hAnsi="Arial" w:cs="Arial"/>
              </w:rPr>
            </w:pPr>
            <w:r w:rsidRPr="00184B69">
              <w:rPr>
                <w:rFonts w:ascii="Arial" w:hAnsi="Arial" w:cs="Arial"/>
              </w:rPr>
              <w:t xml:space="preserve">Employment agencies noted emerging social procurement fatigue in the industry, raising concerns about the sustainability of these policies. </w:t>
            </w:r>
          </w:p>
          <w:p w14:paraId="14BE85BB" w14:textId="3EC47598" w:rsidR="00497D6D" w:rsidRPr="00184B69" w:rsidRDefault="00497D6D" w:rsidP="00662910">
            <w:pPr>
              <w:pStyle w:val="ListParagraph"/>
              <w:numPr>
                <w:ilvl w:val="0"/>
                <w:numId w:val="6"/>
              </w:numPr>
              <w:rPr>
                <w:rFonts w:ascii="Arial" w:hAnsi="Arial" w:cs="Arial"/>
              </w:rPr>
            </w:pPr>
            <w:r w:rsidRPr="00184B69">
              <w:rPr>
                <w:rFonts w:ascii="Arial" w:hAnsi="Arial" w:cs="Arial"/>
              </w:rPr>
              <w:t>Education providers raised around a lack of genuine commitment from many employers in the construction sector.</w:t>
            </w:r>
          </w:p>
          <w:p w14:paraId="2A39608D" w14:textId="77777777" w:rsidR="008449B9" w:rsidRPr="00184B69" w:rsidRDefault="008449B9" w:rsidP="00497D6D">
            <w:pPr>
              <w:pStyle w:val="ListParagraph"/>
              <w:numPr>
                <w:ilvl w:val="0"/>
                <w:numId w:val="6"/>
              </w:numPr>
              <w:rPr>
                <w:rFonts w:ascii="Arial" w:hAnsi="Arial" w:cs="Arial"/>
                <w:lang w:val="en-US"/>
              </w:rPr>
            </w:pPr>
            <w:r w:rsidRPr="00184B69">
              <w:rPr>
                <w:rFonts w:ascii="Arial" w:hAnsi="Arial" w:cs="Arial"/>
                <w:lang w:val="en-US"/>
              </w:rPr>
              <w:t>Education providers</w:t>
            </w:r>
            <w:r w:rsidRPr="00184B69">
              <w:rPr>
                <w:rFonts w:ascii="Arial" w:hAnsi="Arial" w:cs="Arial"/>
              </w:rPr>
              <w:t xml:space="preserve"> felt that social procurement </w:t>
            </w:r>
            <w:r w:rsidRPr="00184B69">
              <w:rPr>
                <w:rFonts w:ascii="Arial" w:hAnsi="Arial" w:cs="Arial"/>
                <w:lang w:val="en-US"/>
              </w:rPr>
              <w:t xml:space="preserve">failed to address longer-term systemic unemployment by creating an over-reliance on temporary project-based employment. </w:t>
            </w:r>
          </w:p>
          <w:p w14:paraId="22767EEE" w14:textId="77777777" w:rsidR="008449B9" w:rsidRPr="00184B69" w:rsidRDefault="008449B9" w:rsidP="00497D6D">
            <w:pPr>
              <w:pStyle w:val="ListParagraph"/>
              <w:numPr>
                <w:ilvl w:val="0"/>
                <w:numId w:val="6"/>
              </w:numPr>
              <w:rPr>
                <w:rFonts w:ascii="Arial" w:hAnsi="Arial" w:cs="Arial"/>
              </w:rPr>
            </w:pPr>
            <w:r w:rsidRPr="00184B69">
              <w:rPr>
                <w:rFonts w:ascii="Arial" w:hAnsi="Arial" w:cs="Arial"/>
              </w:rPr>
              <w:t xml:space="preserve">Social enterprises highlighted numerous new </w:t>
            </w:r>
            <w:r w:rsidRPr="00184B69">
              <w:rPr>
                <w:rFonts w:ascii="Arial" w:hAnsi="Arial" w:cs="Arial"/>
                <w:bCs/>
              </w:rPr>
              <w:t xml:space="preserve">risks associated with working on construction projects. These included: unfair payment conditions in contracts; large work packages beyond the capacity of social enterprises; union opposition to social enterprises; negative perceptions of social enterprises; cut-throat construction culture; increasing competition from other social businesses targeted by social procurement; and the pressures and risks of working on projects. </w:t>
            </w:r>
          </w:p>
          <w:p w14:paraId="16F027BF" w14:textId="77777777" w:rsidR="000E3741" w:rsidRPr="00184B69" w:rsidRDefault="000E3741" w:rsidP="00435F32">
            <w:pPr>
              <w:rPr>
                <w:rFonts w:ascii="Arial" w:hAnsi="Arial" w:cs="Arial"/>
              </w:rPr>
            </w:pPr>
          </w:p>
          <w:p w14:paraId="6535A1DB" w14:textId="77777777" w:rsidR="00184B69" w:rsidRPr="00184B69" w:rsidRDefault="00184B69" w:rsidP="00435F32">
            <w:pPr>
              <w:spacing w:after="160"/>
              <w:rPr>
                <w:rFonts w:ascii="Arial" w:hAnsi="Arial" w:cs="Arial"/>
              </w:rPr>
            </w:pPr>
          </w:p>
          <w:p w14:paraId="35F96162" w14:textId="77777777" w:rsidR="008A5045" w:rsidRDefault="008A5045" w:rsidP="00435F32">
            <w:pPr>
              <w:spacing w:after="160"/>
              <w:rPr>
                <w:rFonts w:ascii="Arial" w:hAnsi="Arial" w:cs="Arial"/>
              </w:rPr>
            </w:pPr>
          </w:p>
          <w:p w14:paraId="16319518" w14:textId="3166207E" w:rsidR="00435F32" w:rsidRPr="00184B69" w:rsidRDefault="00435F32" w:rsidP="00435F32">
            <w:pPr>
              <w:spacing w:after="160"/>
              <w:rPr>
                <w:rFonts w:ascii="Arial" w:hAnsi="Arial" w:cs="Arial"/>
              </w:rPr>
            </w:pPr>
            <w:r w:rsidRPr="00184B69">
              <w:rPr>
                <w:rFonts w:ascii="Arial" w:hAnsi="Arial" w:cs="Arial"/>
              </w:rPr>
              <w:lastRenderedPageBreak/>
              <w:t>Research Question two: What opportunities does social procurement create for key stakeholders in Australian construction projects?</w:t>
            </w:r>
          </w:p>
          <w:p w14:paraId="0EC3C281" w14:textId="5E8C04DA" w:rsidR="00435F32" w:rsidRPr="00184B69" w:rsidRDefault="00435F32" w:rsidP="00497D6D">
            <w:pPr>
              <w:pStyle w:val="ListParagraph"/>
              <w:numPr>
                <w:ilvl w:val="0"/>
                <w:numId w:val="13"/>
              </w:numPr>
              <w:rPr>
                <w:rFonts w:ascii="Arial" w:hAnsi="Arial" w:cs="Arial"/>
                <w:lang w:val="en-GB"/>
              </w:rPr>
            </w:pPr>
            <w:r w:rsidRPr="00184B69">
              <w:rPr>
                <w:rFonts w:ascii="Arial" w:hAnsi="Arial" w:cs="Arial"/>
                <w:lang w:val="en-GB"/>
              </w:rPr>
              <w:t xml:space="preserve">Subcontractors and social enterprises saw the greatest opportunities in social procurement, followed by Government, educators and </w:t>
            </w:r>
            <w:r w:rsidRPr="00184B69">
              <w:rPr>
                <w:rFonts w:ascii="Arial" w:hAnsi="Arial" w:cs="Arial"/>
              </w:rPr>
              <w:t>employment agencies</w:t>
            </w:r>
            <w:r w:rsidRPr="00184B69">
              <w:rPr>
                <w:rFonts w:ascii="Arial" w:hAnsi="Arial" w:cs="Arial"/>
                <w:lang w:val="en-GB"/>
              </w:rPr>
              <w:t xml:space="preserve">.  </w:t>
            </w:r>
          </w:p>
          <w:p w14:paraId="1144C784" w14:textId="4FC3D71B" w:rsidR="00435F32" w:rsidRPr="00184B69" w:rsidRDefault="00435F32" w:rsidP="00497D6D">
            <w:pPr>
              <w:pStyle w:val="ListParagraph"/>
              <w:numPr>
                <w:ilvl w:val="0"/>
                <w:numId w:val="13"/>
              </w:numPr>
              <w:rPr>
                <w:rFonts w:ascii="Arial" w:hAnsi="Arial" w:cs="Arial"/>
                <w:lang w:val="en-GB"/>
              </w:rPr>
            </w:pPr>
            <w:r w:rsidRPr="00184B69">
              <w:rPr>
                <w:rFonts w:ascii="Arial" w:hAnsi="Arial" w:cs="Arial"/>
              </w:rPr>
              <w:t xml:space="preserve">A </w:t>
            </w:r>
            <w:r w:rsidR="00497D6D" w:rsidRPr="00184B69">
              <w:rPr>
                <w:rFonts w:ascii="Arial" w:hAnsi="Arial" w:cs="Arial"/>
              </w:rPr>
              <w:t xml:space="preserve">small </w:t>
            </w:r>
            <w:r w:rsidRPr="00184B69">
              <w:rPr>
                <w:rFonts w:ascii="Arial" w:hAnsi="Arial" w:cs="Arial"/>
                <w:lang w:val="en-US"/>
              </w:rPr>
              <w:t xml:space="preserve">number of subcontractor’s noted potential workforce diversity and employee engagement and citizenship benefits for their businesses. </w:t>
            </w:r>
            <w:r w:rsidR="00497D6D" w:rsidRPr="00184B69">
              <w:rPr>
                <w:rFonts w:ascii="Arial" w:hAnsi="Arial" w:cs="Arial"/>
                <w:lang w:val="en-US"/>
              </w:rPr>
              <w:t>These were in the minority.</w:t>
            </w:r>
          </w:p>
          <w:p w14:paraId="16A6CB9A" w14:textId="4B0CE43E" w:rsidR="00435F32" w:rsidRPr="00184B69" w:rsidRDefault="00435F32" w:rsidP="00497D6D">
            <w:pPr>
              <w:pStyle w:val="ListParagraph"/>
              <w:numPr>
                <w:ilvl w:val="0"/>
                <w:numId w:val="13"/>
              </w:numPr>
              <w:rPr>
                <w:rFonts w:ascii="Arial" w:hAnsi="Arial" w:cs="Arial"/>
                <w:lang w:val="en-GB"/>
              </w:rPr>
            </w:pPr>
            <w:r w:rsidRPr="00184B69">
              <w:rPr>
                <w:rFonts w:ascii="Arial" w:hAnsi="Arial" w:cs="Arial"/>
                <w:lang w:val="en-GB"/>
              </w:rPr>
              <w:t>For subcontractors the main opportunity presented by s</w:t>
            </w:r>
            <w:r w:rsidRPr="00184B69">
              <w:rPr>
                <w:rFonts w:ascii="Arial" w:hAnsi="Arial" w:cs="Arial"/>
              </w:rPr>
              <w:t xml:space="preserve">ocial procurement was the elimination of </w:t>
            </w:r>
            <w:r w:rsidRPr="00184B69">
              <w:rPr>
                <w:rFonts w:ascii="Arial" w:hAnsi="Arial" w:cs="Arial"/>
                <w:lang w:val="en-GB"/>
              </w:rPr>
              <w:t>their competitors which did not have the expertise and resources to ‘carry’ the unproductive people targeted by these policies.</w:t>
            </w:r>
            <w:r w:rsidR="00184B69" w:rsidRPr="00184B69">
              <w:rPr>
                <w:rFonts w:ascii="Arial" w:hAnsi="Arial" w:cs="Arial"/>
                <w:lang w:val="en-GB"/>
              </w:rPr>
              <w:t xml:space="preserve"> This is not the type of opportunity which these policies are designed to create.</w:t>
            </w:r>
            <w:r w:rsidR="003A107B" w:rsidRPr="00184B69">
              <w:rPr>
                <w:rFonts w:ascii="Arial" w:hAnsi="Arial" w:cs="Arial"/>
                <w:lang w:val="en-GB"/>
              </w:rPr>
              <w:t xml:space="preserve"> </w:t>
            </w:r>
          </w:p>
          <w:p w14:paraId="2A5219B3" w14:textId="20574B27" w:rsidR="00435F32" w:rsidRPr="00184B69" w:rsidRDefault="00435F32" w:rsidP="00497D6D">
            <w:pPr>
              <w:pStyle w:val="ListParagraph"/>
              <w:numPr>
                <w:ilvl w:val="0"/>
                <w:numId w:val="13"/>
              </w:numPr>
              <w:rPr>
                <w:rFonts w:ascii="Arial" w:hAnsi="Arial" w:cs="Arial"/>
              </w:rPr>
            </w:pPr>
            <w:r w:rsidRPr="00184B69">
              <w:rPr>
                <w:rFonts w:ascii="Arial" w:hAnsi="Arial" w:cs="Arial"/>
              </w:rPr>
              <w:t xml:space="preserve">Social enterprises saw </w:t>
            </w:r>
            <w:r w:rsidR="00497D6D" w:rsidRPr="00184B69">
              <w:rPr>
                <w:rFonts w:ascii="Arial" w:hAnsi="Arial" w:cs="Arial"/>
              </w:rPr>
              <w:t xml:space="preserve">numerous </w:t>
            </w:r>
            <w:r w:rsidRPr="00184B69">
              <w:rPr>
                <w:rFonts w:ascii="Arial" w:hAnsi="Arial" w:cs="Arial"/>
              </w:rPr>
              <w:t>opportunities in social procurement in: changing negative stereotypes and perceptions of social enterprises; improving income/cash flow; scaling-up their businesses; and opening doors into new markets.</w:t>
            </w:r>
          </w:p>
          <w:p w14:paraId="1FCE7963" w14:textId="67BC57AC" w:rsidR="00435F32" w:rsidRPr="00184B69" w:rsidRDefault="00435F32" w:rsidP="00497D6D">
            <w:pPr>
              <w:pStyle w:val="ListParagraph"/>
              <w:numPr>
                <w:ilvl w:val="0"/>
                <w:numId w:val="13"/>
              </w:numPr>
              <w:rPr>
                <w:rFonts w:ascii="Arial" w:hAnsi="Arial" w:cs="Arial"/>
              </w:rPr>
            </w:pPr>
            <w:r w:rsidRPr="00184B69">
              <w:rPr>
                <w:rFonts w:ascii="Arial" w:hAnsi="Arial" w:cs="Arial"/>
              </w:rPr>
              <w:t xml:space="preserve">Government </w:t>
            </w:r>
            <w:r w:rsidR="00184B69" w:rsidRPr="00184B69">
              <w:rPr>
                <w:rFonts w:ascii="Arial" w:hAnsi="Arial" w:cs="Arial"/>
              </w:rPr>
              <w:t>stakeholders</w:t>
            </w:r>
            <w:r w:rsidRPr="00184B69">
              <w:rPr>
                <w:rFonts w:ascii="Arial" w:hAnsi="Arial" w:cs="Arial"/>
              </w:rPr>
              <w:t xml:space="preserve"> viewed social procurement as having significant potential to address intransigent social problems like youth unemployment that were resistant to traditional policy interventions. This was seen a </w:t>
            </w:r>
            <w:r w:rsidR="00497D6D" w:rsidRPr="00184B69">
              <w:rPr>
                <w:rFonts w:ascii="Arial" w:hAnsi="Arial" w:cs="Arial"/>
              </w:rPr>
              <w:t>simple and low cost</w:t>
            </w:r>
            <w:r w:rsidR="00184B69" w:rsidRPr="00184B69">
              <w:rPr>
                <w:rFonts w:ascii="Arial" w:hAnsi="Arial" w:cs="Arial"/>
              </w:rPr>
              <w:t xml:space="preserve"> solution which simply involved</w:t>
            </w:r>
            <w:r w:rsidRPr="00184B69">
              <w:rPr>
                <w:rFonts w:ascii="Arial" w:hAnsi="Arial" w:cs="Arial"/>
              </w:rPr>
              <w:t xml:space="preserve"> inserting social clauses into construction contracts. </w:t>
            </w:r>
          </w:p>
          <w:p w14:paraId="4F1393A5" w14:textId="0FD62AF0" w:rsidR="00435F32" w:rsidRPr="00184B69" w:rsidRDefault="00435F32" w:rsidP="00497D6D">
            <w:pPr>
              <w:pStyle w:val="ListParagraph"/>
              <w:numPr>
                <w:ilvl w:val="0"/>
                <w:numId w:val="13"/>
              </w:numPr>
              <w:rPr>
                <w:rFonts w:ascii="Arial" w:hAnsi="Arial" w:cs="Arial"/>
              </w:rPr>
            </w:pPr>
            <w:r w:rsidRPr="00184B69">
              <w:rPr>
                <w:rFonts w:ascii="Arial" w:hAnsi="Arial" w:cs="Arial"/>
              </w:rPr>
              <w:t xml:space="preserve">There was the little interest among government </w:t>
            </w:r>
            <w:r w:rsidR="00184B69" w:rsidRPr="00184B69">
              <w:rPr>
                <w:rFonts w:ascii="Arial" w:hAnsi="Arial" w:cs="Arial"/>
              </w:rPr>
              <w:t>stakeholders</w:t>
            </w:r>
            <w:r w:rsidRPr="00184B69">
              <w:rPr>
                <w:rFonts w:ascii="Arial" w:hAnsi="Arial" w:cs="Arial"/>
              </w:rPr>
              <w:t xml:space="preserve"> for how private construction firms complied with their new contractual obligations. </w:t>
            </w:r>
          </w:p>
          <w:p w14:paraId="798C1560" w14:textId="42F9F5FB" w:rsidR="00497D6D" w:rsidRPr="00184B69" w:rsidRDefault="00435F32" w:rsidP="00497D6D">
            <w:pPr>
              <w:pStyle w:val="ListParagraph"/>
              <w:numPr>
                <w:ilvl w:val="0"/>
                <w:numId w:val="13"/>
              </w:numPr>
              <w:rPr>
                <w:rFonts w:ascii="Arial" w:hAnsi="Arial" w:cs="Arial"/>
              </w:rPr>
            </w:pPr>
            <w:r w:rsidRPr="00184B69">
              <w:rPr>
                <w:rFonts w:ascii="Arial" w:eastAsiaTheme="majorEastAsia" w:hAnsi="Arial" w:cs="Arial"/>
                <w:iCs/>
              </w:rPr>
              <w:t xml:space="preserve">Employment agencies </w:t>
            </w:r>
            <w:r w:rsidRPr="00184B69">
              <w:rPr>
                <w:rFonts w:ascii="Arial" w:hAnsi="Arial" w:cs="Arial"/>
              </w:rPr>
              <w:t xml:space="preserve">saw potentially large opportunities for their businesses and </w:t>
            </w:r>
            <w:r w:rsidR="00497D6D" w:rsidRPr="00184B69">
              <w:rPr>
                <w:rFonts w:ascii="Arial" w:hAnsi="Arial" w:cs="Arial"/>
              </w:rPr>
              <w:t>job seekers</w:t>
            </w:r>
          </w:p>
          <w:p w14:paraId="081B9D12" w14:textId="5B2DFCF8" w:rsidR="00435F32" w:rsidRPr="00184B69" w:rsidRDefault="00435F32" w:rsidP="00184B69">
            <w:pPr>
              <w:pStyle w:val="ListParagraph"/>
              <w:rPr>
                <w:rFonts w:ascii="Arial" w:hAnsi="Arial" w:cs="Arial"/>
              </w:rPr>
            </w:pPr>
            <w:r w:rsidRPr="00184B69">
              <w:rPr>
                <w:rFonts w:ascii="Arial" w:hAnsi="Arial" w:cs="Arial"/>
              </w:rPr>
              <w:t xml:space="preserve">to build long-term careers in construction. </w:t>
            </w:r>
          </w:p>
          <w:p w14:paraId="266574C9" w14:textId="77777777" w:rsidR="00435F32" w:rsidRPr="00184B69" w:rsidRDefault="00435F32" w:rsidP="00435F32">
            <w:pPr>
              <w:rPr>
                <w:rFonts w:ascii="Arial" w:hAnsi="Arial" w:cs="Arial"/>
              </w:rPr>
            </w:pPr>
          </w:p>
          <w:p w14:paraId="1D3E142B" w14:textId="63D41588" w:rsidR="00435F32" w:rsidRPr="00184B69" w:rsidRDefault="00435F32" w:rsidP="00435F32">
            <w:pPr>
              <w:spacing w:after="160"/>
              <w:rPr>
                <w:rFonts w:ascii="Arial" w:hAnsi="Arial" w:cs="Arial"/>
              </w:rPr>
            </w:pPr>
            <w:r w:rsidRPr="00184B69">
              <w:rPr>
                <w:rFonts w:ascii="Arial" w:hAnsi="Arial" w:cs="Arial"/>
              </w:rPr>
              <w:t>Research question three: What strategies can be employed to minimise the risks and maximise the opportunities?</w:t>
            </w:r>
          </w:p>
          <w:p w14:paraId="7A7435B7" w14:textId="3C677041" w:rsidR="00497D6D" w:rsidRPr="00184B69" w:rsidRDefault="00435F32" w:rsidP="001342A5">
            <w:pPr>
              <w:pStyle w:val="ListParagraph"/>
              <w:numPr>
                <w:ilvl w:val="0"/>
                <w:numId w:val="14"/>
              </w:numPr>
              <w:rPr>
                <w:rFonts w:ascii="Arial" w:hAnsi="Arial" w:cs="Arial"/>
              </w:rPr>
            </w:pPr>
            <w:r w:rsidRPr="00184B69">
              <w:rPr>
                <w:rFonts w:ascii="Arial" w:hAnsi="Arial" w:cs="Arial"/>
                <w:lang w:val="en-GB"/>
              </w:rPr>
              <w:t xml:space="preserve">The </w:t>
            </w:r>
            <w:r w:rsidRPr="00184B69">
              <w:rPr>
                <w:rFonts w:ascii="Arial" w:hAnsi="Arial" w:cs="Arial"/>
              </w:rPr>
              <w:t>recurring theme across all stakeholder groups was the need for more education to build awareness of social procurement and the opportunities it creates</w:t>
            </w:r>
            <w:r w:rsidR="00497D6D" w:rsidRPr="00184B69">
              <w:rPr>
                <w:rFonts w:ascii="Arial" w:hAnsi="Arial" w:cs="Arial"/>
              </w:rPr>
              <w:t>.</w:t>
            </w:r>
          </w:p>
          <w:p w14:paraId="199D4BE3" w14:textId="77777777" w:rsidR="00184B69" w:rsidRPr="00184B69" w:rsidRDefault="001342A5" w:rsidP="00587CB7">
            <w:pPr>
              <w:pStyle w:val="ListParagraph"/>
              <w:numPr>
                <w:ilvl w:val="0"/>
                <w:numId w:val="14"/>
              </w:numPr>
              <w:rPr>
                <w:rFonts w:ascii="Arial" w:hAnsi="Arial" w:cs="Arial"/>
              </w:rPr>
            </w:pPr>
            <w:r w:rsidRPr="00184B69">
              <w:rPr>
                <w:rFonts w:ascii="Arial" w:hAnsi="Arial" w:cs="Arial"/>
              </w:rPr>
              <w:t xml:space="preserve">Implementing social procurement requires special cross-sector skills, knowledge and relationships which project managers do not have. </w:t>
            </w:r>
          </w:p>
          <w:p w14:paraId="674A5443" w14:textId="2639FCA0" w:rsidR="001342A5" w:rsidRPr="00184B69" w:rsidRDefault="001342A5" w:rsidP="00587CB7">
            <w:pPr>
              <w:pStyle w:val="ListParagraph"/>
              <w:numPr>
                <w:ilvl w:val="0"/>
                <w:numId w:val="14"/>
              </w:numPr>
              <w:rPr>
                <w:rFonts w:ascii="Arial" w:hAnsi="Arial" w:cs="Arial"/>
              </w:rPr>
            </w:pPr>
            <w:r w:rsidRPr="00184B69">
              <w:rPr>
                <w:rFonts w:ascii="Arial" w:hAnsi="Arial" w:cs="Arial"/>
              </w:rPr>
              <w:t xml:space="preserve">There is a need for new specialist roles to facilitate this process which transcend traditional CSR, HR type support structures. </w:t>
            </w:r>
          </w:p>
          <w:p w14:paraId="4F43B5A1" w14:textId="77777777" w:rsidR="001342A5" w:rsidRPr="00184B69" w:rsidRDefault="001342A5" w:rsidP="0093263D">
            <w:pPr>
              <w:pStyle w:val="ListParagraph"/>
              <w:numPr>
                <w:ilvl w:val="0"/>
                <w:numId w:val="14"/>
              </w:numPr>
              <w:rPr>
                <w:rFonts w:ascii="Arial" w:hAnsi="Arial" w:cs="Arial"/>
              </w:rPr>
            </w:pPr>
            <w:r w:rsidRPr="00184B69">
              <w:rPr>
                <w:rFonts w:ascii="Arial" w:hAnsi="Arial" w:cs="Arial"/>
              </w:rPr>
              <w:t>Governments should play</w:t>
            </w:r>
            <w:r w:rsidR="00435F32" w:rsidRPr="00184B69">
              <w:rPr>
                <w:rFonts w:ascii="Arial" w:hAnsi="Arial" w:cs="Arial"/>
              </w:rPr>
              <w:t xml:space="preserve"> a more proactive role in </w:t>
            </w:r>
            <w:r w:rsidRPr="00184B69">
              <w:rPr>
                <w:rFonts w:ascii="Arial" w:hAnsi="Arial" w:cs="Arial"/>
              </w:rPr>
              <w:t xml:space="preserve">implementing these policies rather than </w:t>
            </w:r>
            <w:r w:rsidR="00435F32" w:rsidRPr="00184B69">
              <w:rPr>
                <w:rFonts w:ascii="Arial" w:hAnsi="Arial" w:cs="Arial"/>
              </w:rPr>
              <w:t xml:space="preserve">passing the responsibility to others. </w:t>
            </w:r>
          </w:p>
          <w:p w14:paraId="451B13D2" w14:textId="77777777" w:rsidR="001342A5" w:rsidRPr="00184B69" w:rsidRDefault="00435F32" w:rsidP="00435F32">
            <w:pPr>
              <w:pStyle w:val="ListParagraph"/>
              <w:numPr>
                <w:ilvl w:val="0"/>
                <w:numId w:val="14"/>
              </w:numPr>
              <w:rPr>
                <w:rFonts w:ascii="Arial" w:hAnsi="Arial" w:cs="Arial"/>
              </w:rPr>
            </w:pPr>
            <w:r w:rsidRPr="00184B69">
              <w:rPr>
                <w:rFonts w:ascii="Arial" w:hAnsi="Arial" w:cs="Arial"/>
              </w:rPr>
              <w:t>Project managers need to provide a broad range of support for different stakeholders who need to collaborate to implement these policies</w:t>
            </w:r>
            <w:r w:rsidR="001342A5" w:rsidRPr="00184B69">
              <w:rPr>
                <w:rFonts w:ascii="Arial" w:hAnsi="Arial" w:cs="Arial"/>
              </w:rPr>
              <w:t>, to reduce perceived risks</w:t>
            </w:r>
            <w:r w:rsidRPr="00184B69">
              <w:rPr>
                <w:rFonts w:ascii="Arial" w:hAnsi="Arial" w:cs="Arial"/>
              </w:rPr>
              <w:t xml:space="preserve">. </w:t>
            </w:r>
          </w:p>
          <w:p w14:paraId="57221E9A" w14:textId="2173F720" w:rsidR="00435F32" w:rsidRPr="00184B69" w:rsidRDefault="00435F32" w:rsidP="00435F32">
            <w:pPr>
              <w:pStyle w:val="ListParagraph"/>
              <w:numPr>
                <w:ilvl w:val="0"/>
                <w:numId w:val="14"/>
              </w:numPr>
              <w:rPr>
                <w:rFonts w:ascii="Arial" w:hAnsi="Arial" w:cs="Arial"/>
              </w:rPr>
            </w:pPr>
            <w:r w:rsidRPr="00184B69">
              <w:rPr>
                <w:rFonts w:ascii="Arial" w:hAnsi="Arial" w:cs="Arial"/>
              </w:rPr>
              <w:t>Governments play a critical role in increasing awareness of the potential business benefits associated with social procurement</w:t>
            </w:r>
            <w:r w:rsidR="001342A5" w:rsidRPr="00184B69">
              <w:rPr>
                <w:rFonts w:ascii="Arial" w:hAnsi="Arial" w:cs="Arial"/>
              </w:rPr>
              <w:t>.</w:t>
            </w:r>
          </w:p>
          <w:p w14:paraId="3C2F778B" w14:textId="77777777" w:rsidR="001342A5" w:rsidRPr="00184B69" w:rsidRDefault="001342A5" w:rsidP="001342A5">
            <w:pPr>
              <w:pStyle w:val="ListParagraph"/>
              <w:numPr>
                <w:ilvl w:val="0"/>
                <w:numId w:val="14"/>
              </w:numPr>
              <w:rPr>
                <w:rFonts w:ascii="Arial" w:hAnsi="Arial" w:cs="Arial"/>
              </w:rPr>
            </w:pPr>
            <w:r w:rsidRPr="00184B69">
              <w:rPr>
                <w:rFonts w:ascii="Arial" w:hAnsi="Arial" w:cs="Arial"/>
              </w:rPr>
              <w:t>The industry and community may benefit from more flexible bottom-up policies which allow the industry to respond to community needs on each project.</w:t>
            </w:r>
          </w:p>
          <w:p w14:paraId="7469993B" w14:textId="3F6026CB" w:rsidR="00312BEF" w:rsidRPr="00184B69" w:rsidRDefault="002F4FBA" w:rsidP="001B6178">
            <w:pPr>
              <w:pStyle w:val="ListParagraph"/>
              <w:numPr>
                <w:ilvl w:val="0"/>
                <w:numId w:val="14"/>
              </w:numPr>
              <w:rPr>
                <w:rFonts w:ascii="Arial" w:hAnsi="Arial" w:cs="Arial"/>
                <w:lang w:val="en-US"/>
              </w:rPr>
            </w:pPr>
            <w:r w:rsidRPr="00184B69">
              <w:rPr>
                <w:rFonts w:ascii="Arial" w:hAnsi="Arial" w:cs="Arial"/>
              </w:rPr>
              <w:t>Common</w:t>
            </w:r>
            <w:r w:rsidR="00435F32" w:rsidRPr="00184B69">
              <w:rPr>
                <w:rFonts w:ascii="Arial" w:hAnsi="Arial" w:cs="Arial"/>
              </w:rPr>
              <w:t xml:space="preserve"> </w:t>
            </w:r>
            <w:r w:rsidR="00C92BF2" w:rsidRPr="00184B69">
              <w:rPr>
                <w:rFonts w:ascii="Arial" w:hAnsi="Arial" w:cs="Arial"/>
              </w:rPr>
              <w:t xml:space="preserve">social impact </w:t>
            </w:r>
            <w:r w:rsidR="00312BEF" w:rsidRPr="00184B69">
              <w:rPr>
                <w:rFonts w:ascii="Arial" w:hAnsi="Arial" w:cs="Arial"/>
              </w:rPr>
              <w:t xml:space="preserve">measurement </w:t>
            </w:r>
            <w:r w:rsidR="00435F32" w:rsidRPr="00184B69">
              <w:rPr>
                <w:rFonts w:ascii="Arial" w:hAnsi="Arial" w:cs="Arial"/>
              </w:rPr>
              <w:t xml:space="preserve">methodologies </w:t>
            </w:r>
            <w:r w:rsidR="001342A5" w:rsidRPr="00184B69">
              <w:rPr>
                <w:rFonts w:ascii="Arial" w:hAnsi="Arial" w:cs="Arial"/>
              </w:rPr>
              <w:t xml:space="preserve">should be developed </w:t>
            </w:r>
            <w:r w:rsidR="00435F32" w:rsidRPr="00184B69">
              <w:rPr>
                <w:rFonts w:ascii="Arial" w:hAnsi="Arial" w:cs="Arial"/>
              </w:rPr>
              <w:t xml:space="preserve">for </w:t>
            </w:r>
            <w:r w:rsidR="00312BEF" w:rsidRPr="00184B69">
              <w:rPr>
                <w:rFonts w:ascii="Arial" w:hAnsi="Arial" w:cs="Arial"/>
              </w:rPr>
              <w:t>assessing</w:t>
            </w:r>
            <w:r w:rsidR="00435F32" w:rsidRPr="00184B69">
              <w:rPr>
                <w:rFonts w:ascii="Arial" w:hAnsi="Arial" w:cs="Arial"/>
              </w:rPr>
              <w:t xml:space="preserve"> the impact of these policies at a project level</w:t>
            </w:r>
            <w:r w:rsidR="001342A5" w:rsidRPr="00184B69">
              <w:rPr>
                <w:rFonts w:ascii="Arial" w:hAnsi="Arial" w:cs="Arial"/>
              </w:rPr>
              <w:t>. C</w:t>
            </w:r>
            <w:r w:rsidR="00435F32" w:rsidRPr="00184B69">
              <w:rPr>
                <w:rFonts w:ascii="Arial" w:hAnsi="Arial" w:cs="Arial"/>
              </w:rPr>
              <w:t xml:space="preserve">ommon social impact measurement frameworks </w:t>
            </w:r>
            <w:r w:rsidR="001342A5" w:rsidRPr="00184B69">
              <w:rPr>
                <w:rFonts w:ascii="Arial" w:hAnsi="Arial" w:cs="Arial"/>
              </w:rPr>
              <w:t xml:space="preserve">could </w:t>
            </w:r>
            <w:r w:rsidR="00435F32" w:rsidRPr="00184B69">
              <w:rPr>
                <w:rFonts w:ascii="Arial" w:hAnsi="Arial" w:cs="Arial"/>
              </w:rPr>
              <w:t>foster collaboration on projects</w:t>
            </w:r>
            <w:r w:rsidR="00312BEF" w:rsidRPr="00184B69">
              <w:rPr>
                <w:rFonts w:ascii="Arial" w:hAnsi="Arial" w:cs="Arial"/>
              </w:rPr>
              <w:t>. They could also facilitate continuous improv</w:t>
            </w:r>
            <w:r w:rsidR="001342A5" w:rsidRPr="00184B69">
              <w:rPr>
                <w:rFonts w:ascii="Arial" w:hAnsi="Arial" w:cs="Arial"/>
              </w:rPr>
              <w:t>e</w:t>
            </w:r>
            <w:r w:rsidR="00312BEF" w:rsidRPr="00184B69">
              <w:rPr>
                <w:rFonts w:ascii="Arial" w:hAnsi="Arial" w:cs="Arial"/>
              </w:rPr>
              <w:t xml:space="preserve">ment in the sector by facilitating </w:t>
            </w:r>
            <w:r w:rsidR="001342A5" w:rsidRPr="00184B69">
              <w:rPr>
                <w:rFonts w:ascii="Arial" w:hAnsi="Arial" w:cs="Arial"/>
              </w:rPr>
              <w:t xml:space="preserve">learning </w:t>
            </w:r>
            <w:r w:rsidR="00312BEF" w:rsidRPr="00184B69">
              <w:rPr>
                <w:rFonts w:ascii="Arial" w:hAnsi="Arial" w:cs="Arial"/>
              </w:rPr>
              <w:t xml:space="preserve">between from </w:t>
            </w:r>
            <w:r w:rsidRPr="00184B69">
              <w:rPr>
                <w:rFonts w:ascii="Arial" w:hAnsi="Arial" w:cs="Arial"/>
              </w:rPr>
              <w:t xml:space="preserve">good and bad practice </w:t>
            </w:r>
            <w:r w:rsidR="00312BEF" w:rsidRPr="00184B69">
              <w:rPr>
                <w:rFonts w:ascii="Arial" w:hAnsi="Arial" w:cs="Arial"/>
              </w:rPr>
              <w:t>between and within projects</w:t>
            </w:r>
            <w:r w:rsidR="000B6F35" w:rsidRPr="00184B69">
              <w:rPr>
                <w:rFonts w:ascii="Arial" w:hAnsi="Arial" w:cs="Arial"/>
              </w:rPr>
              <w:t xml:space="preserve">. </w:t>
            </w:r>
          </w:p>
          <w:p w14:paraId="1AC54893" w14:textId="4C5B25C0" w:rsidR="00435F32" w:rsidRPr="00184B69" w:rsidRDefault="00435F32" w:rsidP="00181E90">
            <w:pPr>
              <w:pStyle w:val="ListParagraph"/>
              <w:numPr>
                <w:ilvl w:val="0"/>
                <w:numId w:val="14"/>
              </w:numPr>
              <w:rPr>
                <w:rFonts w:ascii="Arial" w:hAnsi="Arial" w:cs="Arial"/>
                <w:b/>
              </w:rPr>
            </w:pPr>
            <w:r w:rsidRPr="00184B69">
              <w:rPr>
                <w:rFonts w:ascii="Arial" w:hAnsi="Arial" w:cs="Arial"/>
              </w:rPr>
              <w:t xml:space="preserve">Finally, the results provide new insights </w:t>
            </w:r>
            <w:r w:rsidR="00184B69" w:rsidRPr="00184B69">
              <w:rPr>
                <w:rFonts w:ascii="Arial" w:hAnsi="Arial" w:cs="Arial"/>
              </w:rPr>
              <w:t>into</w:t>
            </w:r>
            <w:r w:rsidRPr="00184B69">
              <w:rPr>
                <w:rFonts w:ascii="Arial" w:hAnsi="Arial" w:cs="Arial"/>
              </w:rPr>
              <w:t xml:space="preserve"> the potential value of </w:t>
            </w:r>
            <w:r w:rsidR="00312BEF" w:rsidRPr="00184B69">
              <w:rPr>
                <w:rFonts w:ascii="Arial" w:hAnsi="Arial" w:cs="Arial"/>
              </w:rPr>
              <w:t xml:space="preserve">project-based </w:t>
            </w:r>
            <w:r w:rsidRPr="00184B69">
              <w:rPr>
                <w:rFonts w:ascii="Arial" w:hAnsi="Arial" w:cs="Arial"/>
              </w:rPr>
              <w:t xml:space="preserve">intermediaries in implementing social procurement policies into project-based industries like construction. </w:t>
            </w:r>
          </w:p>
          <w:p w14:paraId="607C0FEC" w14:textId="35765037" w:rsidR="00435F32" w:rsidRPr="00184B69" w:rsidRDefault="00435F32" w:rsidP="00435F32">
            <w:pPr>
              <w:rPr>
                <w:rFonts w:ascii="Arial" w:hAnsi="Arial" w:cs="Arial"/>
              </w:rPr>
            </w:pPr>
          </w:p>
        </w:tc>
      </w:tr>
      <w:tr w:rsidR="008154CA" w:rsidRPr="00D3157F" w14:paraId="43F89814" w14:textId="77777777" w:rsidTr="00D3157F">
        <w:trPr>
          <w:trHeight w:val="1302"/>
        </w:trPr>
        <w:tc>
          <w:tcPr>
            <w:tcW w:w="11046" w:type="dxa"/>
          </w:tcPr>
          <w:p w14:paraId="7DFFB692" w14:textId="77777777" w:rsidR="00184B69" w:rsidRDefault="00184B69" w:rsidP="00D3157F">
            <w:pPr>
              <w:rPr>
                <w:rFonts w:ascii="Arial" w:hAnsi="Arial" w:cs="Arial"/>
                <w:b/>
                <w:bCs/>
                <w:sz w:val="24"/>
                <w:szCs w:val="24"/>
              </w:rPr>
            </w:pPr>
          </w:p>
          <w:p w14:paraId="480FBA98" w14:textId="4B8985F9" w:rsidR="008154CA" w:rsidRDefault="008154CA" w:rsidP="00D3157F">
            <w:pPr>
              <w:rPr>
                <w:rFonts w:ascii="Arial" w:hAnsi="Arial" w:cs="Arial"/>
                <w:b/>
                <w:bCs/>
                <w:sz w:val="24"/>
                <w:szCs w:val="24"/>
              </w:rPr>
            </w:pPr>
            <w:r w:rsidRPr="00E26F62">
              <w:rPr>
                <w:rFonts w:ascii="Arial" w:hAnsi="Arial" w:cs="Arial"/>
                <w:b/>
                <w:bCs/>
                <w:sz w:val="24"/>
                <w:szCs w:val="24"/>
              </w:rPr>
              <w:t>What this means</w:t>
            </w:r>
          </w:p>
          <w:p w14:paraId="03C5AAC0" w14:textId="6E0C1D9A" w:rsidR="002A5AA6" w:rsidRPr="00184B69" w:rsidRDefault="002A5AA6" w:rsidP="003A107B">
            <w:pPr>
              <w:pStyle w:val="ListParagraph"/>
              <w:numPr>
                <w:ilvl w:val="0"/>
                <w:numId w:val="15"/>
              </w:numPr>
              <w:rPr>
                <w:rFonts w:ascii="Arial" w:hAnsi="Arial" w:cs="Arial"/>
                <w:lang w:val="en-GB"/>
              </w:rPr>
            </w:pPr>
            <w:bookmarkStart w:id="0" w:name="_GoBack"/>
            <w:bookmarkEnd w:id="0"/>
            <w:r w:rsidRPr="00184B69">
              <w:rPr>
                <w:rFonts w:ascii="Arial" w:hAnsi="Arial" w:cs="Arial"/>
              </w:rPr>
              <w:t>De</w:t>
            </w:r>
            <w:r w:rsidRPr="00184B69">
              <w:rPr>
                <w:rFonts w:ascii="Arial" w:hAnsi="Arial" w:cs="Arial"/>
                <w:lang w:val="en-GB"/>
              </w:rPr>
              <w:t xml:space="preserve">spite the collaborative intent of social procurement, </w:t>
            </w:r>
            <w:r w:rsidRPr="00184B69">
              <w:rPr>
                <w:rFonts w:ascii="Arial" w:hAnsi="Arial" w:cs="Arial"/>
                <w:lang w:val="en-US"/>
              </w:rPr>
              <w:t xml:space="preserve">the results highlight a range of collaborative </w:t>
            </w:r>
            <w:r w:rsidRPr="00184B69">
              <w:rPr>
                <w:rFonts w:ascii="Arial" w:hAnsi="Arial" w:cs="Arial"/>
                <w:lang w:val="en-GB"/>
              </w:rPr>
              <w:t xml:space="preserve">challenges in implementing these new project requirements. </w:t>
            </w:r>
          </w:p>
          <w:p w14:paraId="4700B5F6" w14:textId="07BA3E0B" w:rsidR="00B351DB" w:rsidRPr="00184B69" w:rsidRDefault="00672985" w:rsidP="003A107B">
            <w:pPr>
              <w:pStyle w:val="ListParagraph"/>
              <w:numPr>
                <w:ilvl w:val="0"/>
                <w:numId w:val="15"/>
              </w:numPr>
              <w:rPr>
                <w:rFonts w:ascii="Arial" w:hAnsi="Arial" w:cs="Arial"/>
              </w:rPr>
            </w:pPr>
            <w:r w:rsidRPr="00184B69">
              <w:rPr>
                <w:rFonts w:ascii="Arial" w:hAnsi="Arial" w:cs="Arial"/>
                <w:lang w:val="en-GB"/>
              </w:rPr>
              <w:t>W</w:t>
            </w:r>
            <w:r w:rsidR="005657E0" w:rsidRPr="00184B69">
              <w:rPr>
                <w:rFonts w:ascii="Arial" w:hAnsi="Arial" w:cs="Arial"/>
              </w:rPr>
              <w:t xml:space="preserve">hile the construction industry represents a potentially powerful tool to bring about positive social change, new </w:t>
            </w:r>
            <w:r w:rsidR="003A107B" w:rsidRPr="00184B69">
              <w:rPr>
                <w:rFonts w:ascii="Arial" w:hAnsi="Arial" w:cs="Arial"/>
              </w:rPr>
              <w:t>social procurement policies</w:t>
            </w:r>
            <w:r w:rsidR="005657E0" w:rsidRPr="00184B69">
              <w:rPr>
                <w:rFonts w:ascii="Arial" w:hAnsi="Arial" w:cs="Arial"/>
              </w:rPr>
              <w:t xml:space="preserve"> could do more harm than good if introduced into </w:t>
            </w:r>
            <w:r w:rsidR="003A107B" w:rsidRPr="00184B69">
              <w:rPr>
                <w:rFonts w:ascii="Arial" w:hAnsi="Arial" w:cs="Arial"/>
              </w:rPr>
              <w:t>industries like construction</w:t>
            </w:r>
            <w:r w:rsidR="005657E0" w:rsidRPr="00184B69">
              <w:rPr>
                <w:rFonts w:ascii="Arial" w:hAnsi="Arial" w:cs="Arial"/>
              </w:rPr>
              <w:t xml:space="preserve"> without regard for the risks and opportunities they create. </w:t>
            </w:r>
          </w:p>
          <w:p w14:paraId="11254FA7" w14:textId="0EB1A992" w:rsidR="003A107B" w:rsidRPr="00184B69" w:rsidRDefault="003A107B" w:rsidP="003A107B">
            <w:pPr>
              <w:pStyle w:val="ListParagraph"/>
              <w:numPr>
                <w:ilvl w:val="0"/>
                <w:numId w:val="15"/>
              </w:numPr>
              <w:rPr>
                <w:rFonts w:ascii="Arial" w:hAnsi="Arial" w:cs="Arial"/>
              </w:rPr>
            </w:pPr>
            <w:r w:rsidRPr="00184B69">
              <w:rPr>
                <w:rFonts w:ascii="Arial" w:hAnsi="Arial" w:cs="Arial"/>
              </w:rPr>
              <w:t>There is a need to develop better education, support structures and systems to mitigate perceived risks and maximise opportunities.</w:t>
            </w:r>
          </w:p>
          <w:p w14:paraId="547913C7" w14:textId="42BC66B5" w:rsidR="005657E0" w:rsidRPr="003A107B" w:rsidRDefault="00B351DB" w:rsidP="003A107B">
            <w:pPr>
              <w:pStyle w:val="ListParagraph"/>
              <w:numPr>
                <w:ilvl w:val="0"/>
                <w:numId w:val="15"/>
              </w:numPr>
              <w:rPr>
                <w:rFonts w:ascii="Arial" w:hAnsi="Arial" w:cs="Arial"/>
                <w:sz w:val="24"/>
                <w:szCs w:val="24"/>
              </w:rPr>
            </w:pPr>
            <w:r w:rsidRPr="00184B69">
              <w:rPr>
                <w:rFonts w:ascii="Arial" w:hAnsi="Arial" w:cs="Arial"/>
              </w:rPr>
              <w:t>S</w:t>
            </w:r>
            <w:r w:rsidR="008449B9" w:rsidRPr="00184B69">
              <w:rPr>
                <w:rFonts w:ascii="Arial" w:hAnsi="Arial" w:cs="Arial"/>
              </w:rPr>
              <w:t>ome types of employers and disadvantaged groups may need more support than others in implementing these policies successfully.</w:t>
            </w:r>
          </w:p>
        </w:tc>
      </w:tr>
    </w:tbl>
    <w:p w14:paraId="3FEE6972" w14:textId="5D710189" w:rsidR="00A2791D" w:rsidRDefault="00A2791D" w:rsidP="00184B69">
      <w:pPr>
        <w:rPr>
          <w:rFonts w:ascii="Arial" w:hAnsi="Arial" w:cs="Arial"/>
          <w:sz w:val="24"/>
          <w:szCs w:val="24"/>
        </w:rPr>
      </w:pPr>
    </w:p>
    <w:sectPr w:rsidR="00A2791D" w:rsidSect="002A1BCE">
      <w:headerReference w:type="even" r:id="rId12"/>
      <w:headerReference w:type="default" r:id="rId13"/>
      <w:footerReference w:type="even" r:id="rId14"/>
      <w:footerReference w:type="default" r:id="rId15"/>
      <w:headerReference w:type="first" r:id="rId16"/>
      <w:footerReference w:type="first" r:id="rId17"/>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3C4E" w14:textId="77777777" w:rsidR="004E6B76" w:rsidRDefault="004E6B76" w:rsidP="00B77F5E">
      <w:pPr>
        <w:spacing w:after="0" w:line="240" w:lineRule="auto"/>
      </w:pPr>
      <w:r>
        <w:separator/>
      </w:r>
    </w:p>
  </w:endnote>
  <w:endnote w:type="continuationSeparator" w:id="0">
    <w:p w14:paraId="3783F798" w14:textId="77777777" w:rsidR="004E6B76" w:rsidRDefault="004E6B76"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53AB" w14:textId="77777777" w:rsidR="008A5045" w:rsidRDefault="008A5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25B" w14:textId="77777777" w:rsidR="002A5AA6" w:rsidRPr="00D3157F" w:rsidRDefault="002A5AA6" w:rsidP="002A5AA6">
    <w:pPr>
      <w:rPr>
        <w:rFonts w:ascii="Arial" w:hAnsi="Arial" w:cs="Arial"/>
        <w:sz w:val="18"/>
        <w:szCs w:val="18"/>
      </w:rPr>
    </w:pPr>
    <w:r>
      <w:rPr>
        <w:rFonts w:ascii="Arial" w:hAnsi="Arial" w:cs="Arial"/>
        <w:sz w:val="16"/>
        <w:szCs w:val="16"/>
      </w:rPr>
      <w:t xml:space="preserve">References: </w:t>
    </w:r>
    <w:r w:rsidRPr="002A5AA6">
      <w:rPr>
        <w:rFonts w:ascii="Arial" w:hAnsi="Arial" w:cs="Arial"/>
        <w:sz w:val="16"/>
        <w:szCs w:val="16"/>
      </w:rPr>
      <w:t>Loosemore, M., Denny-Smith, G., Barraket, J., Keast, R., Chamberlain, D., Muir, K., Powell, A., Higgon, D. and Osborne, J. (2021), "Optimising social procurement policy outcomes through cross-sector collaboration in the Australian construction industry", Engineering, Construction and Architectural Management, Vol. 28 No. 7, pp. 1908-1928</w:t>
    </w:r>
    <w:r>
      <w:rPr>
        <w:rFonts w:ascii="Arial" w:hAnsi="Arial" w:cs="Arial"/>
        <w:sz w:val="16"/>
        <w:szCs w:val="16"/>
      </w:rPr>
      <w:t xml:space="preserve">; </w:t>
    </w:r>
    <w:r w:rsidRPr="002A5AA6">
      <w:rPr>
        <w:rFonts w:ascii="Arial" w:hAnsi="Arial" w:cs="Arial"/>
        <w:sz w:val="16"/>
        <w:szCs w:val="16"/>
      </w:rPr>
      <w:t>Loosemore, M; Keast, R; Barraket, J; Denny-Smith, G; Alkilani, S</w:t>
    </w:r>
    <w:r>
      <w:rPr>
        <w:rFonts w:ascii="Arial" w:hAnsi="Arial" w:cs="Arial"/>
        <w:sz w:val="16"/>
        <w:szCs w:val="16"/>
      </w:rPr>
      <w:t xml:space="preserve"> (2022) </w:t>
    </w:r>
    <w:r w:rsidRPr="00B3535F">
      <w:rPr>
        <w:rFonts w:ascii="Arial" w:hAnsi="Arial" w:cs="Arial"/>
        <w:sz w:val="16"/>
        <w:szCs w:val="16"/>
      </w:rPr>
      <w:t>The risks and opportunities of social procurement: a cross-sector collaboration perspective</w:t>
    </w:r>
    <w:r>
      <w:rPr>
        <w:rFonts w:ascii="Arial" w:hAnsi="Arial" w:cs="Arial"/>
        <w:sz w:val="16"/>
        <w:szCs w:val="16"/>
      </w:rPr>
      <w:t>, International Journal of Managing Projects in Business, In Press</w:t>
    </w:r>
  </w:p>
  <w:p w14:paraId="50FE24C5" w14:textId="2E426079" w:rsidR="005059CC" w:rsidRPr="002A5AA6" w:rsidRDefault="005059CC" w:rsidP="002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35A4" w14:textId="77777777" w:rsidR="008A5045" w:rsidRDefault="008A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5918" w14:textId="77777777" w:rsidR="004E6B76" w:rsidRDefault="004E6B76" w:rsidP="00B77F5E">
      <w:pPr>
        <w:spacing w:after="0" w:line="240" w:lineRule="auto"/>
      </w:pPr>
      <w:r>
        <w:separator/>
      </w:r>
    </w:p>
  </w:footnote>
  <w:footnote w:type="continuationSeparator" w:id="0">
    <w:p w14:paraId="25271FF2" w14:textId="77777777" w:rsidR="004E6B76" w:rsidRDefault="004E6B76"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421B" w14:textId="77777777" w:rsidR="008A5045" w:rsidRDefault="008A5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601C" w14:textId="77777777" w:rsidR="008A5045" w:rsidRDefault="008A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B3"/>
    <w:multiLevelType w:val="hybridMultilevel"/>
    <w:tmpl w:val="A7CEF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92D48"/>
    <w:multiLevelType w:val="hybridMultilevel"/>
    <w:tmpl w:val="E35CEF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45560E"/>
    <w:multiLevelType w:val="hybridMultilevel"/>
    <w:tmpl w:val="55889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5E37"/>
    <w:multiLevelType w:val="hybridMultilevel"/>
    <w:tmpl w:val="19E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941CC"/>
    <w:multiLevelType w:val="hybridMultilevel"/>
    <w:tmpl w:val="E810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C77CC"/>
    <w:multiLevelType w:val="hybridMultilevel"/>
    <w:tmpl w:val="0BB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754A5"/>
    <w:multiLevelType w:val="hybridMultilevel"/>
    <w:tmpl w:val="F15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35738"/>
    <w:multiLevelType w:val="hybridMultilevel"/>
    <w:tmpl w:val="9BDE4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93268"/>
    <w:multiLevelType w:val="hybridMultilevel"/>
    <w:tmpl w:val="8604E828"/>
    <w:lvl w:ilvl="0" w:tplc="30CC55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53602"/>
    <w:multiLevelType w:val="hybridMultilevel"/>
    <w:tmpl w:val="6C3EDD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14"/>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038DC"/>
    <w:rsid w:val="00005C1F"/>
    <w:rsid w:val="00007263"/>
    <w:rsid w:val="00015E21"/>
    <w:rsid w:val="00033662"/>
    <w:rsid w:val="00045493"/>
    <w:rsid w:val="0005284C"/>
    <w:rsid w:val="00056A0D"/>
    <w:rsid w:val="000719F7"/>
    <w:rsid w:val="00071CBA"/>
    <w:rsid w:val="000826FE"/>
    <w:rsid w:val="000906EA"/>
    <w:rsid w:val="00095BEB"/>
    <w:rsid w:val="000A16C9"/>
    <w:rsid w:val="000A1BF9"/>
    <w:rsid w:val="000B6F35"/>
    <w:rsid w:val="000E3741"/>
    <w:rsid w:val="00100B46"/>
    <w:rsid w:val="00107D05"/>
    <w:rsid w:val="00117035"/>
    <w:rsid w:val="001177BF"/>
    <w:rsid w:val="001177DD"/>
    <w:rsid w:val="001211BA"/>
    <w:rsid w:val="0013168A"/>
    <w:rsid w:val="001342A5"/>
    <w:rsid w:val="001346E9"/>
    <w:rsid w:val="00146555"/>
    <w:rsid w:val="00147814"/>
    <w:rsid w:val="001567D7"/>
    <w:rsid w:val="0016045A"/>
    <w:rsid w:val="00172DA1"/>
    <w:rsid w:val="00173846"/>
    <w:rsid w:val="00184B69"/>
    <w:rsid w:val="00184E6B"/>
    <w:rsid w:val="001938CC"/>
    <w:rsid w:val="001C5B1B"/>
    <w:rsid w:val="001D349D"/>
    <w:rsid w:val="001F2318"/>
    <w:rsid w:val="002015FF"/>
    <w:rsid w:val="00205364"/>
    <w:rsid w:val="0022102C"/>
    <w:rsid w:val="00221EAD"/>
    <w:rsid w:val="002426CA"/>
    <w:rsid w:val="00251065"/>
    <w:rsid w:val="00253BE7"/>
    <w:rsid w:val="00263EB8"/>
    <w:rsid w:val="002711DF"/>
    <w:rsid w:val="00271773"/>
    <w:rsid w:val="002A1BCE"/>
    <w:rsid w:val="002A2479"/>
    <w:rsid w:val="002A2E47"/>
    <w:rsid w:val="002A3830"/>
    <w:rsid w:val="002A5AA6"/>
    <w:rsid w:val="002D6BB1"/>
    <w:rsid w:val="002F4FBA"/>
    <w:rsid w:val="0031224B"/>
    <w:rsid w:val="00312BEF"/>
    <w:rsid w:val="00317A75"/>
    <w:rsid w:val="00320BBD"/>
    <w:rsid w:val="003404F0"/>
    <w:rsid w:val="00346BE8"/>
    <w:rsid w:val="00346C52"/>
    <w:rsid w:val="0035039F"/>
    <w:rsid w:val="0036519B"/>
    <w:rsid w:val="003653E9"/>
    <w:rsid w:val="0039497E"/>
    <w:rsid w:val="003A107B"/>
    <w:rsid w:val="003A157F"/>
    <w:rsid w:val="003D0A61"/>
    <w:rsid w:val="00403E1F"/>
    <w:rsid w:val="00435F32"/>
    <w:rsid w:val="004544C1"/>
    <w:rsid w:val="00467034"/>
    <w:rsid w:val="004763FA"/>
    <w:rsid w:val="00485EEA"/>
    <w:rsid w:val="00496841"/>
    <w:rsid w:val="00497D6D"/>
    <w:rsid w:val="004A4238"/>
    <w:rsid w:val="004C16E5"/>
    <w:rsid w:val="004D21A9"/>
    <w:rsid w:val="004D743E"/>
    <w:rsid w:val="004E07EE"/>
    <w:rsid w:val="004E5ACF"/>
    <w:rsid w:val="004E6B76"/>
    <w:rsid w:val="005059CC"/>
    <w:rsid w:val="00513D22"/>
    <w:rsid w:val="00534AA0"/>
    <w:rsid w:val="005439EF"/>
    <w:rsid w:val="005507B5"/>
    <w:rsid w:val="005555C2"/>
    <w:rsid w:val="005657E0"/>
    <w:rsid w:val="0056777A"/>
    <w:rsid w:val="00582E78"/>
    <w:rsid w:val="005C7546"/>
    <w:rsid w:val="005D62D5"/>
    <w:rsid w:val="005E1069"/>
    <w:rsid w:val="005F6DD1"/>
    <w:rsid w:val="00611FE4"/>
    <w:rsid w:val="00616D26"/>
    <w:rsid w:val="006207D0"/>
    <w:rsid w:val="00631BEB"/>
    <w:rsid w:val="0063727E"/>
    <w:rsid w:val="00640F53"/>
    <w:rsid w:val="00641B78"/>
    <w:rsid w:val="006457FC"/>
    <w:rsid w:val="00662040"/>
    <w:rsid w:val="00663F9B"/>
    <w:rsid w:val="00672985"/>
    <w:rsid w:val="0067702C"/>
    <w:rsid w:val="006814B0"/>
    <w:rsid w:val="00687CBD"/>
    <w:rsid w:val="00691F6F"/>
    <w:rsid w:val="006947D8"/>
    <w:rsid w:val="006C716B"/>
    <w:rsid w:val="006D3E84"/>
    <w:rsid w:val="006D5EE1"/>
    <w:rsid w:val="006F4350"/>
    <w:rsid w:val="006F4B20"/>
    <w:rsid w:val="006F4B84"/>
    <w:rsid w:val="007047FE"/>
    <w:rsid w:val="00706520"/>
    <w:rsid w:val="007350AC"/>
    <w:rsid w:val="007351B7"/>
    <w:rsid w:val="007420F9"/>
    <w:rsid w:val="0075516E"/>
    <w:rsid w:val="007646BB"/>
    <w:rsid w:val="00764F96"/>
    <w:rsid w:val="0076672E"/>
    <w:rsid w:val="007779A5"/>
    <w:rsid w:val="00780382"/>
    <w:rsid w:val="00787A5C"/>
    <w:rsid w:val="00791F89"/>
    <w:rsid w:val="007A5DB8"/>
    <w:rsid w:val="007C238D"/>
    <w:rsid w:val="007D45AB"/>
    <w:rsid w:val="007D5EE1"/>
    <w:rsid w:val="007D6A9A"/>
    <w:rsid w:val="00800134"/>
    <w:rsid w:val="00800DBE"/>
    <w:rsid w:val="008154CA"/>
    <w:rsid w:val="00824A20"/>
    <w:rsid w:val="008352DE"/>
    <w:rsid w:val="00842960"/>
    <w:rsid w:val="008449B9"/>
    <w:rsid w:val="0084668E"/>
    <w:rsid w:val="00887AC9"/>
    <w:rsid w:val="008A360C"/>
    <w:rsid w:val="008A5045"/>
    <w:rsid w:val="008B6E29"/>
    <w:rsid w:val="008B7959"/>
    <w:rsid w:val="008C7968"/>
    <w:rsid w:val="008D701B"/>
    <w:rsid w:val="008E71EF"/>
    <w:rsid w:val="008E754F"/>
    <w:rsid w:val="00926404"/>
    <w:rsid w:val="009265FB"/>
    <w:rsid w:val="00927E4F"/>
    <w:rsid w:val="00936ACF"/>
    <w:rsid w:val="0095619D"/>
    <w:rsid w:val="00962CDF"/>
    <w:rsid w:val="00991747"/>
    <w:rsid w:val="009925C8"/>
    <w:rsid w:val="009938CD"/>
    <w:rsid w:val="00996EF0"/>
    <w:rsid w:val="009A4BAC"/>
    <w:rsid w:val="009B78F2"/>
    <w:rsid w:val="009C22B0"/>
    <w:rsid w:val="009C64FC"/>
    <w:rsid w:val="009D1EE9"/>
    <w:rsid w:val="009D6667"/>
    <w:rsid w:val="009E4DC6"/>
    <w:rsid w:val="00A00D2A"/>
    <w:rsid w:val="00A064D1"/>
    <w:rsid w:val="00A12978"/>
    <w:rsid w:val="00A2791D"/>
    <w:rsid w:val="00A30410"/>
    <w:rsid w:val="00A83703"/>
    <w:rsid w:val="00AA0EE4"/>
    <w:rsid w:val="00AD1F20"/>
    <w:rsid w:val="00AE1420"/>
    <w:rsid w:val="00AE595B"/>
    <w:rsid w:val="00AE7D0D"/>
    <w:rsid w:val="00AF7402"/>
    <w:rsid w:val="00B01724"/>
    <w:rsid w:val="00B14790"/>
    <w:rsid w:val="00B151DD"/>
    <w:rsid w:val="00B15D44"/>
    <w:rsid w:val="00B219CE"/>
    <w:rsid w:val="00B351DB"/>
    <w:rsid w:val="00B3535F"/>
    <w:rsid w:val="00B620EC"/>
    <w:rsid w:val="00B645BB"/>
    <w:rsid w:val="00B73B50"/>
    <w:rsid w:val="00B77F5E"/>
    <w:rsid w:val="00B8254B"/>
    <w:rsid w:val="00B9059A"/>
    <w:rsid w:val="00B9776D"/>
    <w:rsid w:val="00BB06C1"/>
    <w:rsid w:val="00BB69FA"/>
    <w:rsid w:val="00BB7D88"/>
    <w:rsid w:val="00BC633D"/>
    <w:rsid w:val="00BE6F38"/>
    <w:rsid w:val="00BF111C"/>
    <w:rsid w:val="00C03FF4"/>
    <w:rsid w:val="00C07D4B"/>
    <w:rsid w:val="00C12803"/>
    <w:rsid w:val="00C17277"/>
    <w:rsid w:val="00C23867"/>
    <w:rsid w:val="00C26104"/>
    <w:rsid w:val="00C43A43"/>
    <w:rsid w:val="00C505EF"/>
    <w:rsid w:val="00C5379F"/>
    <w:rsid w:val="00C72263"/>
    <w:rsid w:val="00C739DF"/>
    <w:rsid w:val="00C923D6"/>
    <w:rsid w:val="00C92BF2"/>
    <w:rsid w:val="00C94444"/>
    <w:rsid w:val="00CB19BF"/>
    <w:rsid w:val="00CB3C57"/>
    <w:rsid w:val="00CB794E"/>
    <w:rsid w:val="00CB7D4D"/>
    <w:rsid w:val="00CD5F7E"/>
    <w:rsid w:val="00CE67E0"/>
    <w:rsid w:val="00CF12D8"/>
    <w:rsid w:val="00D05581"/>
    <w:rsid w:val="00D07ABF"/>
    <w:rsid w:val="00D30808"/>
    <w:rsid w:val="00D3157F"/>
    <w:rsid w:val="00D36B5E"/>
    <w:rsid w:val="00D37430"/>
    <w:rsid w:val="00D578AF"/>
    <w:rsid w:val="00D66BC6"/>
    <w:rsid w:val="00D8290D"/>
    <w:rsid w:val="00D8327E"/>
    <w:rsid w:val="00D911E6"/>
    <w:rsid w:val="00D96DCA"/>
    <w:rsid w:val="00E179E0"/>
    <w:rsid w:val="00E247A9"/>
    <w:rsid w:val="00E26F62"/>
    <w:rsid w:val="00E27855"/>
    <w:rsid w:val="00E5130C"/>
    <w:rsid w:val="00E71E61"/>
    <w:rsid w:val="00E74315"/>
    <w:rsid w:val="00E8341C"/>
    <w:rsid w:val="00E905A8"/>
    <w:rsid w:val="00EA3787"/>
    <w:rsid w:val="00EA47B9"/>
    <w:rsid w:val="00EB6BEF"/>
    <w:rsid w:val="00EC7CC3"/>
    <w:rsid w:val="00EE09FC"/>
    <w:rsid w:val="00EE5CCC"/>
    <w:rsid w:val="00EF467F"/>
    <w:rsid w:val="00F10038"/>
    <w:rsid w:val="00F11E75"/>
    <w:rsid w:val="00F1299A"/>
    <w:rsid w:val="00F13E4B"/>
    <w:rsid w:val="00F16044"/>
    <w:rsid w:val="00F225A9"/>
    <w:rsid w:val="00F25254"/>
    <w:rsid w:val="00F46F52"/>
    <w:rsid w:val="00F5006A"/>
    <w:rsid w:val="00F6114A"/>
    <w:rsid w:val="00F71487"/>
    <w:rsid w:val="00F841E6"/>
    <w:rsid w:val="00F90743"/>
    <w:rsid w:val="00F9207A"/>
    <w:rsid w:val="00F95B6C"/>
    <w:rsid w:val="00FA13DA"/>
    <w:rsid w:val="00FB6E68"/>
    <w:rsid w:val="00FE0E99"/>
    <w:rsid w:val="00FE64D4"/>
    <w:rsid w:val="00FF2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link w:val="ListParagraphChar"/>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7779A5"/>
    <w:rPr>
      <w:color w:val="954F72" w:themeColor="followedHyperlink"/>
      <w:u w:val="single"/>
    </w:rPr>
  </w:style>
  <w:style w:type="character" w:customStyle="1" w:styleId="ListParagraphChar">
    <w:name w:val="List Paragraph Char"/>
    <w:basedOn w:val="DefaultParagraphFont"/>
    <w:link w:val="ListParagraph"/>
    <w:uiPriority w:val="34"/>
    <w:locked/>
    <w:rsid w:val="0056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5759">
      <w:bodyDiv w:val="1"/>
      <w:marLeft w:val="0"/>
      <w:marRight w:val="0"/>
      <w:marTop w:val="0"/>
      <w:marBottom w:val="0"/>
      <w:divBdr>
        <w:top w:val="none" w:sz="0" w:space="0" w:color="auto"/>
        <w:left w:val="none" w:sz="0" w:space="0" w:color="auto"/>
        <w:bottom w:val="none" w:sz="0" w:space="0" w:color="auto"/>
        <w:right w:val="none" w:sz="0" w:space="0" w:color="auto"/>
      </w:divBdr>
    </w:div>
    <w:div w:id="1811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ts.edu.au/Martin.Loosem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BAEB744437514FB690215C574D92DF" ma:contentTypeVersion="14" ma:contentTypeDescription="Create a new document." ma:contentTypeScope="" ma:versionID="bf43e5c63bf4270d0324be7691600e8d">
  <xsd:schema xmlns:xsd="http://www.w3.org/2001/XMLSchema" xmlns:xs="http://www.w3.org/2001/XMLSchema" xmlns:p="http://schemas.microsoft.com/office/2006/metadata/properties" xmlns:ns3="4c6fa046-d10e-43ed-aad4-3cbd1e538ef5" xmlns:ns4="83ef6cb2-afaa-436a-8b35-b2b011c67476" targetNamespace="http://schemas.microsoft.com/office/2006/metadata/properties" ma:root="true" ma:fieldsID="15adf4cbe3625e8a9108a7e8cce2ab68" ns3:_="" ns4:_="">
    <xsd:import namespace="4c6fa046-d10e-43ed-aad4-3cbd1e538ef5"/>
    <xsd:import namespace="83ef6cb2-afaa-436a-8b35-b2b011c67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a046-d10e-43ed-aad4-3cbd1e538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f6cb2-afaa-436a-8b35-b2b011c67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0445-5F29-47D2-9419-FDE1031798DE}">
  <ds:schemaRefs>
    <ds:schemaRef ds:uri="http://schemas.microsoft.com/sharepoint/v3/contenttype/forms"/>
  </ds:schemaRefs>
</ds:datastoreItem>
</file>

<file path=customXml/itemProps2.xml><?xml version="1.0" encoding="utf-8"?>
<ds:datastoreItem xmlns:ds="http://schemas.openxmlformats.org/officeDocument/2006/customXml" ds:itemID="{444DC263-FB99-42EB-B5E0-E19B44DB5F84}">
  <ds:schemaRefs>
    <ds:schemaRef ds:uri="http://www.w3.org/XML/1998/namespace"/>
    <ds:schemaRef ds:uri="http://purl.org/dc/dcmitype/"/>
    <ds:schemaRef ds:uri="4c6fa046-d10e-43ed-aad4-3cbd1e538ef5"/>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83ef6cb2-afaa-436a-8b35-b2b011c67476"/>
    <ds:schemaRef ds:uri="http://schemas.microsoft.com/office/2006/metadata/properties"/>
  </ds:schemaRefs>
</ds:datastoreItem>
</file>

<file path=customXml/itemProps3.xml><?xml version="1.0" encoding="utf-8"?>
<ds:datastoreItem xmlns:ds="http://schemas.openxmlformats.org/officeDocument/2006/customXml" ds:itemID="{ABE1374E-4B32-4BDA-AF9F-C051FFB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a046-d10e-43ed-aad4-3cbd1e538ef5"/>
    <ds:schemaRef ds:uri="83ef6cb2-afaa-436a-8b35-b2b011c6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027C6-8F24-4D57-A95E-1BDDC8BD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13</cp:revision>
  <dcterms:created xsi:type="dcterms:W3CDTF">2022-04-17T02:43:00Z</dcterms:created>
  <dcterms:modified xsi:type="dcterms:W3CDTF">2022-08-16T22:49:00Z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2022-01-31T20:58:02Z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e4e3215e-485f-4eaf-9d6d-09c8e639b262</vt:lpwstr>
  </property>
  <property fmtid="{D5CDD505-2E9C-101B-9397-08002B2CF9AE}" pid="8" name="MSIP_Label_51a6c3db-1667-4f49-995a-8b9973972958_ContentBits">
    <vt:lpwstr>0</vt:lpwstr>
  </property>
  <property fmtid="{D5CDD505-2E9C-101B-9397-08002B2CF9AE}" pid="9" name="ContentTypeId">
    <vt:lpwstr>0x01010046BAEB744437514FB690215C574D92DF</vt:lpwstr>
  </property>
</Properties>
</file>