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D1938" w14:textId="7CB902DF" w:rsidR="007430BD" w:rsidRDefault="007430BD" w:rsidP="00E3207A">
      <w:pPr>
        <w:spacing w:after="60" w:line="240" w:lineRule="auto"/>
        <w:rPr>
          <w:rFonts w:ascii="Arial" w:hAnsi="Arial" w:cs="Arial"/>
          <w:sz w:val="16"/>
          <w:szCs w:val="16"/>
        </w:rPr>
      </w:pPr>
      <w:r w:rsidRPr="007D36F1">
        <w:rPr>
          <w:rFonts w:ascii="Arial" w:hAnsi="Arial" w:cs="Arial"/>
          <w:sz w:val="16"/>
          <w:szCs w:val="16"/>
        </w:rPr>
        <w:t>The Prerequisite Assessment Table</w:t>
      </w:r>
      <w:r w:rsidR="00C951DB" w:rsidRPr="007D36F1">
        <w:rPr>
          <w:rFonts w:ascii="Arial" w:hAnsi="Arial" w:cs="Arial"/>
          <w:sz w:val="16"/>
          <w:szCs w:val="16"/>
        </w:rPr>
        <w:t xml:space="preserve"> (below)</w:t>
      </w:r>
      <w:r w:rsidRPr="007D36F1">
        <w:rPr>
          <w:rFonts w:ascii="Arial" w:hAnsi="Arial" w:cs="Arial"/>
          <w:sz w:val="16"/>
          <w:szCs w:val="16"/>
        </w:rPr>
        <w:t xml:space="preserve"> is designed to assist our academic team to assess whether you have completed (or intend to complete) the required prerequisite subject to be eligible for </w:t>
      </w:r>
      <w:r w:rsidR="004B3492">
        <w:rPr>
          <w:rFonts w:ascii="Arial" w:hAnsi="Arial" w:cs="Arial"/>
          <w:sz w:val="16"/>
          <w:szCs w:val="16"/>
        </w:rPr>
        <w:t>the Master of Physiotherapy at UTS</w:t>
      </w:r>
      <w:r w:rsidRPr="007D36F1">
        <w:rPr>
          <w:rFonts w:ascii="Arial" w:hAnsi="Arial" w:cs="Arial"/>
          <w:sz w:val="16"/>
          <w:szCs w:val="16"/>
        </w:rPr>
        <w:t>.</w:t>
      </w:r>
    </w:p>
    <w:p w14:paraId="2E4E5CBE" w14:textId="77777777" w:rsidR="0073402B" w:rsidRPr="0073402B" w:rsidRDefault="0073402B" w:rsidP="0073402B">
      <w:pPr>
        <w:spacing w:after="0" w:line="240" w:lineRule="auto"/>
        <w:rPr>
          <w:rFonts w:ascii="Arial" w:hAnsi="Arial" w:cs="Arial"/>
          <w:sz w:val="6"/>
          <w:szCs w:val="6"/>
        </w:rPr>
      </w:pPr>
    </w:p>
    <w:p w14:paraId="31076E91" w14:textId="77777777" w:rsidR="0073402B" w:rsidRPr="007D36F1" w:rsidRDefault="0073402B" w:rsidP="0073402B">
      <w:pPr>
        <w:spacing w:after="0" w:line="240" w:lineRule="auto"/>
        <w:contextualSpacing/>
        <w:rPr>
          <w:rFonts w:ascii="Arial" w:eastAsia="Times New Roman" w:hAnsi="Arial" w:cs="Arial"/>
          <w:b/>
          <w:bCs/>
          <w:iCs/>
          <w:color w:val="000000"/>
          <w:sz w:val="16"/>
          <w:szCs w:val="16"/>
          <w:u w:val="single"/>
          <w:lang w:val="en-GB" w:eastAsia="en-GB"/>
        </w:rPr>
      </w:pPr>
      <w:r w:rsidRPr="007D36F1">
        <w:rPr>
          <w:rFonts w:ascii="Arial" w:eastAsia="Times New Roman" w:hAnsi="Arial" w:cs="Arial"/>
          <w:b/>
          <w:bCs/>
          <w:iCs/>
          <w:color w:val="FF0000"/>
          <w:sz w:val="16"/>
          <w:szCs w:val="16"/>
          <w:lang w:val="en-GB" w:eastAsia="en-GB"/>
        </w:rPr>
        <w:t>BEFORE applications open (Pre-assessment):</w:t>
      </w:r>
    </w:p>
    <w:p w14:paraId="05298C64" w14:textId="4036B1F8" w:rsidR="0073402B" w:rsidRPr="007D36F1" w:rsidRDefault="0073402B" w:rsidP="0073402B">
      <w:pPr>
        <w:pStyle w:val="ListParagraph"/>
        <w:numPr>
          <w:ilvl w:val="0"/>
          <w:numId w:val="2"/>
        </w:numPr>
        <w:spacing w:after="0" w:line="240" w:lineRule="auto"/>
        <w:rPr>
          <w:rFonts w:ascii="Arial" w:eastAsia="Times New Roman" w:hAnsi="Arial" w:cs="Arial"/>
          <w:iCs/>
          <w:color w:val="000000"/>
          <w:sz w:val="16"/>
          <w:szCs w:val="16"/>
          <w:lang w:val="en-GB" w:eastAsia="en-GB"/>
        </w:rPr>
      </w:pPr>
      <w:r w:rsidRPr="007D36F1">
        <w:rPr>
          <w:rFonts w:ascii="Arial" w:eastAsia="Times New Roman" w:hAnsi="Arial" w:cs="Arial"/>
          <w:iCs/>
          <w:color w:val="000000"/>
          <w:sz w:val="16"/>
          <w:szCs w:val="16"/>
          <w:lang w:val="en-GB" w:eastAsia="en-GB"/>
        </w:rPr>
        <w:t xml:space="preserve">Prior to applications opening, </w:t>
      </w:r>
      <w:r>
        <w:rPr>
          <w:rFonts w:ascii="Arial" w:eastAsia="Times New Roman" w:hAnsi="Arial" w:cs="Arial"/>
          <w:iCs/>
          <w:color w:val="000000"/>
          <w:sz w:val="16"/>
          <w:szCs w:val="16"/>
          <w:lang w:val="en-GB" w:eastAsia="en-GB"/>
        </w:rPr>
        <w:t>you may submit the prerequisite assessment table</w:t>
      </w:r>
      <w:r w:rsidR="00491429">
        <w:rPr>
          <w:rFonts w:ascii="Arial" w:eastAsia="Times New Roman" w:hAnsi="Arial" w:cs="Arial"/>
          <w:iCs/>
          <w:color w:val="000000"/>
          <w:sz w:val="16"/>
          <w:szCs w:val="16"/>
          <w:lang w:val="en-GB" w:eastAsia="en-GB"/>
        </w:rPr>
        <w:t>, subject outline</w:t>
      </w:r>
      <w:r w:rsidR="00CD3C37">
        <w:rPr>
          <w:rFonts w:ascii="Arial" w:eastAsia="Times New Roman" w:hAnsi="Arial" w:cs="Arial"/>
          <w:iCs/>
          <w:color w:val="000000"/>
          <w:sz w:val="16"/>
          <w:szCs w:val="16"/>
          <w:lang w:val="en-GB" w:eastAsia="en-GB"/>
        </w:rPr>
        <w:t>s</w:t>
      </w:r>
      <w:r w:rsidR="00491429">
        <w:rPr>
          <w:rFonts w:ascii="Arial" w:eastAsia="Times New Roman" w:hAnsi="Arial" w:cs="Arial"/>
          <w:iCs/>
          <w:color w:val="000000"/>
          <w:sz w:val="16"/>
          <w:szCs w:val="16"/>
          <w:lang w:val="en-GB" w:eastAsia="en-GB"/>
        </w:rPr>
        <w:t xml:space="preserve"> and academic transcripts</w:t>
      </w:r>
      <w:r>
        <w:rPr>
          <w:rFonts w:ascii="Arial" w:eastAsia="Times New Roman" w:hAnsi="Arial" w:cs="Arial"/>
          <w:iCs/>
          <w:color w:val="000000"/>
          <w:sz w:val="16"/>
          <w:szCs w:val="16"/>
          <w:lang w:val="en-GB" w:eastAsia="en-GB"/>
        </w:rPr>
        <w:t xml:space="preserve"> </w:t>
      </w:r>
      <w:r w:rsidRPr="007D36F1">
        <w:rPr>
          <w:rFonts w:ascii="Arial" w:eastAsia="Times New Roman" w:hAnsi="Arial" w:cs="Arial"/>
          <w:iCs/>
          <w:color w:val="000000"/>
          <w:sz w:val="16"/>
          <w:szCs w:val="16"/>
          <w:lang w:val="en-GB" w:eastAsia="en-GB"/>
        </w:rPr>
        <w:t xml:space="preserve">to </w:t>
      </w:r>
      <w:hyperlink r:id="rId11" w:history="1">
        <w:r w:rsidRPr="007D36F1">
          <w:rPr>
            <w:rStyle w:val="Hyperlink"/>
            <w:rFonts w:ascii="Arial" w:eastAsia="Times New Roman" w:hAnsi="Arial" w:cs="Arial"/>
            <w:iCs/>
            <w:sz w:val="16"/>
            <w:szCs w:val="16"/>
            <w:lang w:val="en-GB" w:eastAsia="en-GB"/>
          </w:rPr>
          <w:t>GSH.future@uts.edu.au</w:t>
        </w:r>
      </w:hyperlink>
      <w:r w:rsidRPr="007D36F1">
        <w:rPr>
          <w:rFonts w:ascii="Arial" w:eastAsia="Times New Roman" w:hAnsi="Arial" w:cs="Arial"/>
          <w:iCs/>
          <w:color w:val="000000"/>
          <w:sz w:val="16"/>
          <w:szCs w:val="16"/>
          <w:lang w:val="en-GB" w:eastAsia="en-GB"/>
        </w:rPr>
        <w:t xml:space="preserve"> for pre-assessment. </w:t>
      </w:r>
      <w:r w:rsidR="00875854">
        <w:rPr>
          <w:rFonts w:ascii="Arial" w:eastAsia="Times New Roman" w:hAnsi="Arial" w:cs="Arial"/>
          <w:iCs/>
          <w:color w:val="000000"/>
          <w:sz w:val="16"/>
          <w:szCs w:val="16"/>
          <w:lang w:val="en-GB" w:eastAsia="en-GB"/>
        </w:rPr>
        <w:t xml:space="preserve"> </w:t>
      </w:r>
      <w:r w:rsidR="004B3492">
        <w:rPr>
          <w:rFonts w:ascii="Arial" w:eastAsia="Times New Roman" w:hAnsi="Arial" w:cs="Arial"/>
          <w:iCs/>
          <w:color w:val="000000"/>
          <w:sz w:val="16"/>
          <w:szCs w:val="16"/>
          <w:lang w:val="en-GB" w:eastAsia="en-GB"/>
        </w:rPr>
        <w:t xml:space="preserve">Please </w:t>
      </w:r>
      <w:r w:rsidR="00875854">
        <w:rPr>
          <w:rFonts w:ascii="Arial" w:eastAsia="Times New Roman" w:hAnsi="Arial" w:cs="Arial"/>
          <w:iCs/>
          <w:color w:val="000000"/>
          <w:sz w:val="16"/>
          <w:szCs w:val="16"/>
          <w:lang w:val="en-GB" w:eastAsia="en-GB"/>
        </w:rPr>
        <w:t>s</w:t>
      </w:r>
      <w:r w:rsidRPr="007D36F1">
        <w:rPr>
          <w:rFonts w:ascii="Arial" w:eastAsia="Times New Roman" w:hAnsi="Arial" w:cs="Arial"/>
          <w:iCs/>
          <w:color w:val="000000"/>
          <w:sz w:val="16"/>
          <w:szCs w:val="16"/>
          <w:lang w:val="en-GB" w:eastAsia="en-GB"/>
        </w:rPr>
        <w:t>ubmit the outcome of the pre-assessment with your application</w:t>
      </w:r>
      <w:r w:rsidR="00491429">
        <w:rPr>
          <w:rFonts w:ascii="Arial" w:eastAsia="Times New Roman" w:hAnsi="Arial" w:cs="Arial"/>
          <w:iCs/>
          <w:color w:val="000000"/>
          <w:sz w:val="16"/>
          <w:szCs w:val="16"/>
          <w:lang w:val="en-GB" w:eastAsia="en-GB"/>
        </w:rPr>
        <w:t>. A</w:t>
      </w:r>
      <w:r w:rsidR="001B1D82" w:rsidRPr="007D36F1">
        <w:rPr>
          <w:rFonts w:ascii="Arial" w:eastAsia="Times New Roman" w:hAnsi="Arial" w:cs="Arial"/>
          <w:iCs/>
          <w:color w:val="000000"/>
          <w:sz w:val="16"/>
          <w:szCs w:val="16"/>
          <w:lang w:val="en-GB" w:eastAsia="en-GB"/>
        </w:rPr>
        <w:t xml:space="preserve"> pre-assessment is not required to apply</w:t>
      </w:r>
      <w:r w:rsidR="001B1D82">
        <w:rPr>
          <w:rFonts w:ascii="Arial" w:eastAsia="Times New Roman" w:hAnsi="Arial" w:cs="Arial"/>
          <w:iCs/>
          <w:color w:val="000000"/>
          <w:sz w:val="16"/>
          <w:szCs w:val="16"/>
          <w:lang w:val="en-GB" w:eastAsia="en-GB"/>
        </w:rPr>
        <w:t>.</w:t>
      </w:r>
    </w:p>
    <w:p w14:paraId="25FB9865" w14:textId="496ACB32" w:rsidR="0073402B" w:rsidRPr="007D36F1" w:rsidRDefault="0073402B" w:rsidP="004B3492">
      <w:pPr>
        <w:pStyle w:val="ListParagraph"/>
        <w:numPr>
          <w:ilvl w:val="0"/>
          <w:numId w:val="2"/>
        </w:numPr>
        <w:spacing w:after="0" w:line="240" w:lineRule="auto"/>
        <w:rPr>
          <w:rFonts w:ascii="Arial" w:eastAsia="Times New Roman" w:hAnsi="Arial" w:cs="Arial"/>
          <w:iCs/>
          <w:color w:val="000000"/>
          <w:sz w:val="16"/>
          <w:szCs w:val="16"/>
          <w:lang w:val="en-GB" w:eastAsia="en-GB"/>
        </w:rPr>
      </w:pPr>
      <w:r w:rsidRPr="007D36F1">
        <w:rPr>
          <w:rFonts w:ascii="Arial" w:eastAsia="Times New Roman" w:hAnsi="Arial" w:cs="Arial"/>
          <w:b/>
          <w:bCs/>
          <w:iCs/>
          <w:color w:val="000000"/>
          <w:sz w:val="16"/>
          <w:szCs w:val="16"/>
          <w:lang w:val="en-GB" w:eastAsia="en-GB"/>
        </w:rPr>
        <w:t xml:space="preserve">Pre-assessment </w:t>
      </w:r>
      <w:r>
        <w:rPr>
          <w:rFonts w:ascii="Arial" w:eastAsia="Times New Roman" w:hAnsi="Arial" w:cs="Arial"/>
          <w:b/>
          <w:bCs/>
          <w:iCs/>
          <w:color w:val="000000"/>
          <w:sz w:val="16"/>
          <w:szCs w:val="16"/>
          <w:lang w:val="en-GB" w:eastAsia="en-GB"/>
        </w:rPr>
        <w:t xml:space="preserve">is </w:t>
      </w:r>
      <w:r w:rsidRPr="007D36F1">
        <w:rPr>
          <w:rFonts w:ascii="Arial" w:eastAsia="Times New Roman" w:hAnsi="Arial" w:cs="Arial"/>
          <w:b/>
          <w:bCs/>
          <w:iCs/>
          <w:color w:val="000000"/>
          <w:sz w:val="16"/>
          <w:szCs w:val="16"/>
          <w:lang w:val="en-GB" w:eastAsia="en-GB"/>
        </w:rPr>
        <w:t>for domestic applicants only. International applicants</w:t>
      </w:r>
      <w:r w:rsidRPr="007D36F1">
        <w:rPr>
          <w:rFonts w:ascii="Arial" w:eastAsia="Times New Roman" w:hAnsi="Arial" w:cs="Arial"/>
          <w:iCs/>
          <w:color w:val="000000"/>
          <w:sz w:val="16"/>
          <w:szCs w:val="16"/>
          <w:lang w:val="en-GB" w:eastAsia="en-GB"/>
        </w:rPr>
        <w:t xml:space="preserve"> are not required to complete a pre-assessment and can apply at any time via UTS International. International applicants must </w:t>
      </w:r>
      <w:r w:rsidR="004B3492">
        <w:rPr>
          <w:rFonts w:ascii="Arial" w:eastAsia="Times New Roman" w:hAnsi="Arial" w:cs="Arial"/>
          <w:iCs/>
          <w:color w:val="000000"/>
          <w:sz w:val="16"/>
          <w:szCs w:val="16"/>
          <w:lang w:val="en-GB" w:eastAsia="en-GB"/>
        </w:rPr>
        <w:t>attach</w:t>
      </w:r>
      <w:r>
        <w:rPr>
          <w:rFonts w:ascii="Arial" w:eastAsia="Times New Roman" w:hAnsi="Arial" w:cs="Arial"/>
          <w:iCs/>
          <w:color w:val="000000"/>
          <w:sz w:val="16"/>
          <w:szCs w:val="16"/>
          <w:lang w:val="en-GB" w:eastAsia="en-GB"/>
        </w:rPr>
        <w:t xml:space="preserve"> the</w:t>
      </w:r>
      <w:r w:rsidRPr="007D36F1">
        <w:rPr>
          <w:rFonts w:ascii="Arial" w:eastAsia="Times New Roman" w:hAnsi="Arial" w:cs="Arial"/>
          <w:iCs/>
          <w:color w:val="000000"/>
          <w:sz w:val="16"/>
          <w:szCs w:val="16"/>
          <w:lang w:val="en-GB" w:eastAsia="en-GB"/>
        </w:rPr>
        <w:t xml:space="preserve"> completed prerequisite</w:t>
      </w:r>
      <w:r w:rsidR="00491429">
        <w:rPr>
          <w:rFonts w:ascii="Arial" w:eastAsia="Times New Roman" w:hAnsi="Arial" w:cs="Arial"/>
          <w:iCs/>
          <w:color w:val="000000"/>
          <w:sz w:val="16"/>
          <w:szCs w:val="16"/>
          <w:lang w:val="en-GB" w:eastAsia="en-GB"/>
        </w:rPr>
        <w:t xml:space="preserve"> assessment</w:t>
      </w:r>
      <w:r w:rsidRPr="007D36F1">
        <w:rPr>
          <w:rFonts w:ascii="Arial" w:eastAsia="Times New Roman" w:hAnsi="Arial" w:cs="Arial"/>
          <w:iCs/>
          <w:color w:val="000000"/>
          <w:sz w:val="16"/>
          <w:szCs w:val="16"/>
          <w:lang w:val="en-GB" w:eastAsia="en-GB"/>
        </w:rPr>
        <w:t xml:space="preserve"> table </w:t>
      </w:r>
      <w:r w:rsidR="004B3492">
        <w:rPr>
          <w:rFonts w:ascii="Arial" w:eastAsia="Times New Roman" w:hAnsi="Arial" w:cs="Arial"/>
          <w:iCs/>
          <w:color w:val="000000"/>
          <w:sz w:val="16"/>
          <w:szCs w:val="16"/>
          <w:lang w:val="en-GB" w:eastAsia="en-GB"/>
        </w:rPr>
        <w:t>to</w:t>
      </w:r>
      <w:r w:rsidRPr="007D36F1">
        <w:rPr>
          <w:rFonts w:ascii="Arial" w:eastAsia="Times New Roman" w:hAnsi="Arial" w:cs="Arial"/>
          <w:iCs/>
          <w:color w:val="000000"/>
          <w:sz w:val="16"/>
          <w:szCs w:val="16"/>
          <w:lang w:val="en-GB" w:eastAsia="en-GB"/>
        </w:rPr>
        <w:t xml:space="preserve"> their application.</w:t>
      </w:r>
    </w:p>
    <w:p w14:paraId="401219C8" w14:textId="77777777" w:rsidR="0073402B" w:rsidRPr="007D36F1" w:rsidRDefault="0073402B" w:rsidP="0073402B">
      <w:pPr>
        <w:spacing w:before="40" w:after="0" w:line="240" w:lineRule="auto"/>
        <w:contextualSpacing/>
        <w:rPr>
          <w:rFonts w:ascii="Arial" w:eastAsia="Times New Roman" w:hAnsi="Arial" w:cs="Arial"/>
          <w:b/>
          <w:bCs/>
          <w:iCs/>
          <w:color w:val="000000"/>
          <w:sz w:val="16"/>
          <w:szCs w:val="16"/>
          <w:lang w:val="en-GB" w:eastAsia="en-GB"/>
        </w:rPr>
      </w:pPr>
      <w:r w:rsidRPr="007D36F1">
        <w:rPr>
          <w:rFonts w:ascii="Arial" w:eastAsia="Times New Roman" w:hAnsi="Arial" w:cs="Arial"/>
          <w:b/>
          <w:bCs/>
          <w:iCs/>
          <w:color w:val="FF0000"/>
          <w:sz w:val="16"/>
          <w:szCs w:val="16"/>
          <w:lang w:val="en-GB" w:eastAsia="en-GB"/>
        </w:rPr>
        <w:t>AFTER applications open:</w:t>
      </w:r>
    </w:p>
    <w:p w14:paraId="1173E540" w14:textId="0B9028BD" w:rsidR="0073402B" w:rsidRPr="007D36F1" w:rsidRDefault="0073402B" w:rsidP="0073402B">
      <w:pPr>
        <w:pStyle w:val="ListParagraph"/>
        <w:numPr>
          <w:ilvl w:val="0"/>
          <w:numId w:val="6"/>
        </w:numPr>
        <w:spacing w:after="0" w:line="240" w:lineRule="auto"/>
        <w:rPr>
          <w:rFonts w:ascii="Arial" w:eastAsia="Times New Roman" w:hAnsi="Arial" w:cs="Arial"/>
          <w:b/>
          <w:iCs/>
          <w:color w:val="000000"/>
          <w:sz w:val="16"/>
          <w:szCs w:val="16"/>
          <w:lang w:val="en-GB" w:eastAsia="en-GB"/>
        </w:rPr>
      </w:pPr>
      <w:r w:rsidRPr="007D36F1">
        <w:rPr>
          <w:rFonts w:ascii="Arial" w:eastAsia="Times New Roman" w:hAnsi="Arial" w:cs="Arial"/>
          <w:iCs/>
          <w:color w:val="000000"/>
          <w:sz w:val="16"/>
          <w:szCs w:val="16"/>
          <w:lang w:val="en-GB" w:eastAsia="en-GB"/>
        </w:rPr>
        <w:t xml:space="preserve">Pre-assessments will </w:t>
      </w:r>
      <w:r w:rsidRPr="007D36F1">
        <w:rPr>
          <w:rFonts w:ascii="Arial" w:eastAsia="Times New Roman" w:hAnsi="Arial" w:cs="Arial"/>
          <w:iCs/>
          <w:color w:val="000000"/>
          <w:sz w:val="16"/>
          <w:szCs w:val="16"/>
          <w:u w:val="single"/>
          <w:lang w:val="en-GB" w:eastAsia="en-GB"/>
        </w:rPr>
        <w:t>not</w:t>
      </w:r>
      <w:r w:rsidRPr="007D36F1">
        <w:rPr>
          <w:rFonts w:ascii="Arial" w:eastAsia="Times New Roman" w:hAnsi="Arial" w:cs="Arial"/>
          <w:iCs/>
          <w:color w:val="000000"/>
          <w:sz w:val="16"/>
          <w:szCs w:val="16"/>
          <w:lang w:val="en-GB" w:eastAsia="en-GB"/>
        </w:rPr>
        <w:t xml:space="preserve"> be conducted once applications are open. Instead, complete the prerequisite assessment table and submit it with your application. A pre-assessment is not required to apply</w:t>
      </w:r>
      <w:r w:rsidR="001B1D82">
        <w:rPr>
          <w:rFonts w:ascii="Arial" w:eastAsia="Times New Roman" w:hAnsi="Arial" w:cs="Arial"/>
          <w:iCs/>
          <w:color w:val="000000"/>
          <w:sz w:val="16"/>
          <w:szCs w:val="16"/>
          <w:lang w:val="en-GB" w:eastAsia="en-GB"/>
        </w:rPr>
        <w:t>.</w:t>
      </w:r>
    </w:p>
    <w:p w14:paraId="48A30519" w14:textId="5C50EF1A" w:rsidR="0073402B" w:rsidRPr="007D36F1" w:rsidRDefault="0073402B" w:rsidP="0073402B">
      <w:pPr>
        <w:spacing w:before="80" w:after="0" w:line="240" w:lineRule="auto"/>
        <w:rPr>
          <w:rFonts w:ascii="Arial" w:hAnsi="Arial" w:cs="Arial"/>
          <w:sz w:val="16"/>
          <w:szCs w:val="16"/>
        </w:rPr>
      </w:pPr>
      <w:r>
        <w:rPr>
          <w:rFonts w:ascii="Arial" w:hAnsi="Arial" w:cs="Arial"/>
          <w:b/>
          <w:sz w:val="16"/>
          <w:szCs w:val="16"/>
        </w:rPr>
        <w:t>INSTRUCTIONS:</w:t>
      </w:r>
    </w:p>
    <w:p w14:paraId="12878809" w14:textId="21022B29" w:rsidR="00CE05D6" w:rsidRPr="004B3492" w:rsidRDefault="00CE05D6" w:rsidP="004B3492">
      <w:pPr>
        <w:pStyle w:val="ListParagraph"/>
        <w:numPr>
          <w:ilvl w:val="0"/>
          <w:numId w:val="2"/>
        </w:numPr>
        <w:spacing w:before="40" w:after="60" w:line="240" w:lineRule="auto"/>
        <w:ind w:left="357" w:hanging="357"/>
        <w:rPr>
          <w:rFonts w:ascii="Arial" w:eastAsia="Times New Roman" w:hAnsi="Arial" w:cs="Arial"/>
          <w:iCs/>
          <w:color w:val="000000"/>
          <w:sz w:val="16"/>
          <w:szCs w:val="16"/>
          <w:lang w:val="en-GB" w:eastAsia="en-GB"/>
        </w:rPr>
      </w:pPr>
      <w:r w:rsidRPr="007D36F1">
        <w:rPr>
          <w:rFonts w:ascii="Arial" w:hAnsi="Arial" w:cs="Arial"/>
          <w:sz w:val="16"/>
          <w:szCs w:val="16"/>
        </w:rPr>
        <w:t>Carefully read the</w:t>
      </w:r>
      <w:r w:rsidR="00C951DB" w:rsidRPr="007D36F1">
        <w:rPr>
          <w:rFonts w:ascii="Arial" w:hAnsi="Arial" w:cs="Arial"/>
          <w:sz w:val="16"/>
          <w:szCs w:val="16"/>
        </w:rPr>
        <w:t xml:space="preserve"> explanation for</w:t>
      </w:r>
      <w:r w:rsidRPr="007D36F1">
        <w:rPr>
          <w:rFonts w:ascii="Arial" w:hAnsi="Arial" w:cs="Arial"/>
          <w:sz w:val="16"/>
          <w:szCs w:val="16"/>
        </w:rPr>
        <w:t xml:space="preserve"> prerequisite subject</w:t>
      </w:r>
      <w:r w:rsidR="007D36F1" w:rsidRPr="007D36F1">
        <w:rPr>
          <w:rFonts w:ascii="Arial" w:hAnsi="Arial" w:cs="Arial"/>
          <w:sz w:val="16"/>
          <w:szCs w:val="16"/>
        </w:rPr>
        <w:t xml:space="preserve"> (below)</w:t>
      </w:r>
      <w:r w:rsidR="00C951DB" w:rsidRPr="007D36F1">
        <w:rPr>
          <w:rFonts w:ascii="Arial" w:hAnsi="Arial" w:cs="Arial"/>
          <w:sz w:val="16"/>
          <w:szCs w:val="16"/>
        </w:rPr>
        <w:t xml:space="preserve">. </w:t>
      </w:r>
      <w:r w:rsidR="00C951DB" w:rsidRPr="007D36F1">
        <w:rPr>
          <w:rFonts w:ascii="Arial" w:eastAsia="Times New Roman" w:hAnsi="Arial" w:cs="Arial"/>
          <w:iCs/>
          <w:color w:val="000000"/>
          <w:sz w:val="16"/>
          <w:szCs w:val="16"/>
          <w:lang w:val="en-GB" w:eastAsia="en-GB"/>
        </w:rPr>
        <w:t xml:space="preserve">List all subjects you have completed, are currently completing or intend to </w:t>
      </w:r>
      <w:r w:rsidR="007D0493">
        <w:rPr>
          <w:rFonts w:ascii="Arial" w:eastAsia="Times New Roman" w:hAnsi="Arial" w:cs="Arial"/>
          <w:iCs/>
          <w:color w:val="000000"/>
          <w:sz w:val="16"/>
          <w:szCs w:val="16"/>
          <w:lang w:val="en-GB" w:eastAsia="en-GB"/>
        </w:rPr>
        <w:t>complete</w:t>
      </w:r>
      <w:r w:rsidR="001B1D82">
        <w:rPr>
          <w:rFonts w:ascii="Arial" w:eastAsia="Times New Roman" w:hAnsi="Arial" w:cs="Arial"/>
          <w:iCs/>
          <w:color w:val="000000"/>
          <w:sz w:val="16"/>
          <w:szCs w:val="16"/>
          <w:lang w:val="en-GB" w:eastAsia="en-GB"/>
        </w:rPr>
        <w:t>,</w:t>
      </w:r>
      <w:r w:rsidR="007D0493">
        <w:rPr>
          <w:rFonts w:ascii="Arial" w:eastAsia="Times New Roman" w:hAnsi="Arial" w:cs="Arial"/>
          <w:iCs/>
          <w:color w:val="000000"/>
          <w:sz w:val="16"/>
          <w:szCs w:val="16"/>
          <w:lang w:val="en-GB" w:eastAsia="en-GB"/>
        </w:rPr>
        <w:t xml:space="preserve"> </w:t>
      </w:r>
      <w:r w:rsidRPr="007D36F1">
        <w:rPr>
          <w:rFonts w:ascii="Arial" w:hAnsi="Arial" w:cs="Arial"/>
          <w:sz w:val="16"/>
          <w:szCs w:val="16"/>
        </w:rPr>
        <w:t xml:space="preserve">that you believe meet the prerequisite. Subjects not listed in the table </w:t>
      </w:r>
      <w:proofErr w:type="spellStart"/>
      <w:r w:rsidRPr="007D36F1">
        <w:rPr>
          <w:rFonts w:ascii="Arial" w:hAnsi="Arial" w:cs="Arial"/>
          <w:sz w:val="16"/>
          <w:szCs w:val="16"/>
        </w:rPr>
        <w:t>can not</w:t>
      </w:r>
      <w:proofErr w:type="spellEnd"/>
      <w:r w:rsidRPr="007D36F1">
        <w:rPr>
          <w:rFonts w:ascii="Arial" w:hAnsi="Arial" w:cs="Arial"/>
          <w:sz w:val="16"/>
          <w:szCs w:val="16"/>
        </w:rPr>
        <w:t xml:space="preserve"> be assessed.</w:t>
      </w:r>
    </w:p>
    <w:p w14:paraId="6B3E903F" w14:textId="5205B34E" w:rsidR="004B3492" w:rsidRPr="007D36F1" w:rsidRDefault="004B3492" w:rsidP="004B3492">
      <w:pPr>
        <w:pStyle w:val="ListParagraph"/>
        <w:numPr>
          <w:ilvl w:val="0"/>
          <w:numId w:val="2"/>
        </w:numPr>
        <w:spacing w:before="40" w:after="60" w:line="240" w:lineRule="auto"/>
        <w:ind w:left="357" w:hanging="357"/>
        <w:rPr>
          <w:rFonts w:ascii="Arial" w:eastAsia="Times New Roman" w:hAnsi="Arial" w:cs="Arial"/>
          <w:iCs/>
          <w:color w:val="000000"/>
          <w:sz w:val="16"/>
          <w:szCs w:val="16"/>
          <w:lang w:val="en-GB" w:eastAsia="en-GB"/>
        </w:rPr>
      </w:pPr>
      <w:r>
        <w:rPr>
          <w:rFonts w:ascii="Arial" w:eastAsia="Times New Roman" w:hAnsi="Arial" w:cs="Arial"/>
          <w:iCs/>
          <w:color w:val="000000"/>
          <w:sz w:val="16"/>
          <w:szCs w:val="16"/>
          <w:lang w:val="en-GB" w:eastAsia="en-GB"/>
        </w:rPr>
        <w:t>If you have completed a UTS pathway degree (Bachelor of Health Science – Human Structure and Function major, Bachelor of Sport and Exercise Science or Bachelor of Sport and Exercise Management), check the UTS pathway table below and input the approved prerequisite subjects into the prerequisite assessment table.</w:t>
      </w:r>
    </w:p>
    <w:p w14:paraId="73047DBD" w14:textId="7E1A745F" w:rsidR="00037B05" w:rsidRDefault="007430BD" w:rsidP="004B3492">
      <w:pPr>
        <w:pStyle w:val="ListParagraph"/>
        <w:numPr>
          <w:ilvl w:val="0"/>
          <w:numId w:val="1"/>
        </w:numPr>
        <w:spacing w:before="60" w:after="60" w:line="240" w:lineRule="auto"/>
        <w:ind w:left="357" w:hanging="357"/>
        <w:rPr>
          <w:rFonts w:ascii="Arial" w:eastAsia="Times New Roman" w:hAnsi="Arial" w:cs="Arial"/>
          <w:iCs/>
          <w:color w:val="000000"/>
          <w:sz w:val="16"/>
          <w:szCs w:val="16"/>
          <w:lang w:val="en-GB" w:eastAsia="en-GB"/>
        </w:rPr>
      </w:pPr>
      <w:r w:rsidRPr="007D36F1">
        <w:rPr>
          <w:rFonts w:ascii="Arial" w:eastAsia="Times New Roman" w:hAnsi="Arial" w:cs="Arial"/>
          <w:iCs/>
          <w:color w:val="000000"/>
          <w:sz w:val="16"/>
          <w:szCs w:val="16"/>
          <w:lang w:val="en-GB" w:eastAsia="en-GB"/>
        </w:rPr>
        <w:t xml:space="preserve">For each prerequisite subject you list, include a valid link (and/or an attachment) to the </w:t>
      </w:r>
      <w:r w:rsidRPr="007D36F1">
        <w:rPr>
          <w:rFonts w:ascii="Arial" w:eastAsia="Times New Roman" w:hAnsi="Arial" w:cs="Arial"/>
          <w:iCs/>
          <w:color w:val="000000"/>
          <w:sz w:val="16"/>
          <w:szCs w:val="16"/>
          <w:u w:val="single"/>
          <w:lang w:val="en-GB" w:eastAsia="en-GB"/>
        </w:rPr>
        <w:t>detailed subject outline</w:t>
      </w:r>
      <w:r w:rsidRPr="007D36F1">
        <w:rPr>
          <w:rFonts w:ascii="Arial" w:eastAsia="Times New Roman" w:hAnsi="Arial" w:cs="Arial"/>
          <w:iCs/>
          <w:color w:val="000000"/>
          <w:sz w:val="16"/>
          <w:szCs w:val="16"/>
          <w:lang w:val="en-GB" w:eastAsia="en-GB"/>
        </w:rPr>
        <w:t>.</w:t>
      </w:r>
      <w:r w:rsidR="00037B05">
        <w:rPr>
          <w:rFonts w:ascii="Arial" w:eastAsia="Times New Roman" w:hAnsi="Arial" w:cs="Arial"/>
          <w:iCs/>
          <w:color w:val="000000"/>
          <w:sz w:val="16"/>
          <w:szCs w:val="16"/>
          <w:lang w:val="en-GB" w:eastAsia="en-GB"/>
        </w:rPr>
        <w:t xml:space="preserve"> </w:t>
      </w:r>
      <w:r w:rsidRPr="007D36F1">
        <w:rPr>
          <w:rFonts w:ascii="Arial" w:eastAsia="Times New Roman" w:hAnsi="Arial" w:cs="Arial"/>
          <w:iCs/>
          <w:color w:val="000000"/>
          <w:sz w:val="16"/>
          <w:szCs w:val="16"/>
          <w:lang w:val="en-GB" w:eastAsia="en-GB"/>
        </w:rPr>
        <w:t xml:space="preserve"> </w:t>
      </w:r>
      <w:r w:rsidR="004B3492">
        <w:rPr>
          <w:rFonts w:ascii="Arial" w:eastAsia="Times New Roman" w:hAnsi="Arial" w:cs="Arial"/>
          <w:iCs/>
          <w:color w:val="000000"/>
          <w:sz w:val="16"/>
          <w:szCs w:val="16"/>
          <w:lang w:val="en-GB" w:eastAsia="en-GB"/>
        </w:rPr>
        <w:t>A subject description alone is not sufficient</w:t>
      </w:r>
      <w:r w:rsidR="00037B05">
        <w:rPr>
          <w:rFonts w:ascii="Arial" w:eastAsia="Times New Roman" w:hAnsi="Arial" w:cs="Arial"/>
          <w:iCs/>
          <w:color w:val="000000"/>
          <w:sz w:val="16"/>
          <w:szCs w:val="16"/>
          <w:lang w:val="en-GB" w:eastAsia="en-GB"/>
        </w:rPr>
        <w:t>.</w:t>
      </w:r>
      <w:r w:rsidR="00C951DB" w:rsidRPr="007D36F1">
        <w:rPr>
          <w:rFonts w:ascii="Arial" w:eastAsia="Times New Roman" w:hAnsi="Arial" w:cs="Arial"/>
          <w:iCs/>
          <w:color w:val="000000"/>
          <w:sz w:val="16"/>
          <w:szCs w:val="16"/>
          <w:lang w:eastAsia="en-GB"/>
        </w:rPr>
        <w:t xml:space="preserve"> </w:t>
      </w:r>
      <w:r w:rsidR="00CE05D6" w:rsidRPr="007D36F1">
        <w:rPr>
          <w:rFonts w:ascii="Arial" w:eastAsia="Times New Roman" w:hAnsi="Arial" w:cs="Arial"/>
          <w:iCs/>
          <w:color w:val="000000"/>
          <w:sz w:val="16"/>
          <w:szCs w:val="16"/>
          <w:lang w:val="en-GB" w:eastAsia="en-GB"/>
        </w:rPr>
        <w:t>If insufficient information is provided for a subject, the subject may not be able to be assessed, and your application may be delayed.</w:t>
      </w:r>
      <w:r w:rsidR="00037B05">
        <w:rPr>
          <w:rFonts w:ascii="Arial" w:eastAsia="Times New Roman" w:hAnsi="Arial" w:cs="Arial"/>
          <w:iCs/>
          <w:color w:val="000000"/>
          <w:sz w:val="16"/>
          <w:szCs w:val="16"/>
          <w:lang w:val="en-GB" w:eastAsia="en-GB"/>
        </w:rPr>
        <w:t xml:space="preserve"> </w:t>
      </w:r>
      <w:r w:rsidR="00037B05" w:rsidRPr="007D36F1">
        <w:rPr>
          <w:rFonts w:ascii="Arial" w:eastAsia="Times New Roman" w:hAnsi="Arial" w:cs="Arial"/>
          <w:iCs/>
          <w:color w:val="000000"/>
          <w:sz w:val="16"/>
          <w:szCs w:val="16"/>
          <w:lang w:eastAsia="en-GB"/>
        </w:rPr>
        <w:t>The full subject outline is needed to provide sufficient information for the academic team to assess whether the prerequisite knowledge has been acquired to the depth and breadth required</w:t>
      </w:r>
      <w:r w:rsidR="00037B05">
        <w:rPr>
          <w:rFonts w:ascii="Arial" w:eastAsia="Times New Roman" w:hAnsi="Arial" w:cs="Arial"/>
          <w:iCs/>
          <w:color w:val="000000"/>
          <w:sz w:val="16"/>
          <w:szCs w:val="16"/>
          <w:lang w:eastAsia="en-GB"/>
        </w:rPr>
        <w:t xml:space="preserve"> (</w:t>
      </w:r>
      <w:r w:rsidR="00037B05">
        <w:rPr>
          <w:rFonts w:ascii="Arial" w:eastAsia="Times New Roman" w:hAnsi="Arial" w:cs="Arial"/>
          <w:iCs/>
          <w:color w:val="000000"/>
          <w:sz w:val="16"/>
          <w:szCs w:val="16"/>
          <w:lang w:val="en-GB" w:eastAsia="en-GB"/>
        </w:rPr>
        <w:t>this is not required for UTS subjects).</w:t>
      </w:r>
    </w:p>
    <w:p w14:paraId="57EF4B0F" w14:textId="5FAB6CD4" w:rsidR="00037B05" w:rsidRDefault="00037B05" w:rsidP="004B3492">
      <w:pPr>
        <w:pStyle w:val="ListParagraph"/>
        <w:numPr>
          <w:ilvl w:val="0"/>
          <w:numId w:val="1"/>
        </w:numPr>
        <w:spacing w:before="60" w:after="60" w:line="240" w:lineRule="auto"/>
        <w:ind w:left="357" w:hanging="357"/>
        <w:rPr>
          <w:rFonts w:ascii="Arial" w:eastAsia="Times New Roman" w:hAnsi="Arial" w:cs="Arial"/>
          <w:iCs/>
          <w:color w:val="000000"/>
          <w:sz w:val="16"/>
          <w:szCs w:val="16"/>
          <w:lang w:val="en-GB" w:eastAsia="en-GB"/>
        </w:rPr>
      </w:pPr>
      <w:r>
        <w:rPr>
          <w:rFonts w:ascii="Arial" w:eastAsia="Times New Roman" w:hAnsi="Arial" w:cs="Arial"/>
          <w:iCs/>
          <w:color w:val="000000"/>
          <w:sz w:val="16"/>
          <w:szCs w:val="16"/>
          <w:lang w:val="en-GB" w:eastAsia="en-GB"/>
        </w:rPr>
        <w:t>Only list prerequisite subjects that are the original subject completed. Do not list subjects for that you have been granted credit (RPL) for.</w:t>
      </w:r>
    </w:p>
    <w:p w14:paraId="4E7AE7F7" w14:textId="59D5922F" w:rsidR="00037B05" w:rsidRDefault="00037B05" w:rsidP="004B3492">
      <w:pPr>
        <w:pStyle w:val="ListParagraph"/>
        <w:numPr>
          <w:ilvl w:val="0"/>
          <w:numId w:val="1"/>
        </w:numPr>
        <w:spacing w:before="60" w:after="60" w:line="240" w:lineRule="auto"/>
        <w:ind w:left="357" w:hanging="357"/>
        <w:rPr>
          <w:rFonts w:ascii="Arial" w:eastAsia="Times New Roman" w:hAnsi="Arial" w:cs="Arial"/>
          <w:iCs/>
          <w:color w:val="000000"/>
          <w:sz w:val="16"/>
          <w:szCs w:val="16"/>
          <w:lang w:val="en-GB" w:eastAsia="en-GB"/>
        </w:rPr>
      </w:pPr>
      <w:r>
        <w:rPr>
          <w:rFonts w:ascii="Arial" w:eastAsia="Times New Roman" w:hAnsi="Arial" w:cs="Arial"/>
          <w:iCs/>
          <w:color w:val="000000"/>
          <w:sz w:val="16"/>
          <w:szCs w:val="16"/>
          <w:lang w:val="en-GB" w:eastAsia="en-GB"/>
        </w:rPr>
        <w:t xml:space="preserve">The academic team will carefully review the content of the subjects you have listed in the table. In this assessment, the team will not combine </w:t>
      </w:r>
      <w:r w:rsidRPr="00037B05">
        <w:rPr>
          <w:rFonts w:ascii="Arial" w:eastAsia="Times New Roman" w:hAnsi="Arial" w:cs="Arial"/>
          <w:iCs/>
          <w:color w:val="000000"/>
          <w:sz w:val="16"/>
          <w:szCs w:val="16"/>
          <w:u w:val="single"/>
          <w:lang w:val="en-GB" w:eastAsia="en-GB"/>
        </w:rPr>
        <w:t>more than</w:t>
      </w:r>
      <w:r>
        <w:rPr>
          <w:rFonts w:ascii="Arial" w:eastAsia="Times New Roman" w:hAnsi="Arial" w:cs="Arial"/>
          <w:iCs/>
          <w:color w:val="000000"/>
          <w:sz w:val="16"/>
          <w:szCs w:val="16"/>
          <w:lang w:val="en-GB" w:eastAsia="en-GB"/>
        </w:rPr>
        <w:t xml:space="preserve"> two subjects to fit one prerequisite and a subject can not be used across multiple prerequisites.</w:t>
      </w:r>
    </w:p>
    <w:p w14:paraId="02F0B4C4" w14:textId="0E58C216" w:rsidR="007430BD" w:rsidRPr="007D36F1" w:rsidRDefault="007D36F1" w:rsidP="004B3492">
      <w:pPr>
        <w:pStyle w:val="ListParagraph"/>
        <w:numPr>
          <w:ilvl w:val="0"/>
          <w:numId w:val="1"/>
        </w:numPr>
        <w:spacing w:before="60" w:after="60" w:line="240" w:lineRule="auto"/>
        <w:ind w:left="357" w:hanging="357"/>
        <w:rPr>
          <w:rFonts w:ascii="Arial" w:eastAsia="Times New Roman" w:hAnsi="Arial" w:cs="Arial"/>
          <w:iCs/>
          <w:color w:val="000000"/>
          <w:sz w:val="16"/>
          <w:szCs w:val="16"/>
          <w:lang w:val="en-GB" w:eastAsia="en-GB"/>
        </w:rPr>
      </w:pPr>
      <w:r w:rsidRPr="007D36F1">
        <w:rPr>
          <w:rFonts w:ascii="Arial" w:eastAsia="Times New Roman" w:hAnsi="Arial" w:cs="Arial"/>
          <w:iCs/>
          <w:color w:val="000000"/>
          <w:sz w:val="16"/>
          <w:szCs w:val="16"/>
          <w:lang w:val="en-GB" w:eastAsia="en-GB"/>
        </w:rPr>
        <w:t>Please</w:t>
      </w:r>
      <w:r w:rsidR="007D0493">
        <w:rPr>
          <w:rFonts w:ascii="Arial" w:eastAsia="Times New Roman" w:hAnsi="Arial" w:cs="Arial"/>
          <w:iCs/>
          <w:color w:val="000000"/>
          <w:sz w:val="16"/>
          <w:szCs w:val="16"/>
          <w:lang w:val="en-GB" w:eastAsia="en-GB"/>
        </w:rPr>
        <w:t xml:space="preserve"> </w:t>
      </w:r>
      <w:r w:rsidRPr="007D36F1">
        <w:rPr>
          <w:rFonts w:ascii="Arial" w:eastAsia="Times New Roman" w:hAnsi="Arial" w:cs="Arial"/>
          <w:iCs/>
          <w:color w:val="000000"/>
          <w:sz w:val="16"/>
          <w:szCs w:val="16"/>
          <w:lang w:val="en-GB" w:eastAsia="en-GB"/>
        </w:rPr>
        <w:t xml:space="preserve">note </w:t>
      </w:r>
      <w:proofErr w:type="spellStart"/>
      <w:r w:rsidRPr="007D36F1">
        <w:rPr>
          <w:rFonts w:ascii="Arial" w:eastAsia="Times New Roman" w:hAnsi="Arial" w:cs="Arial"/>
          <w:iCs/>
          <w:color w:val="000000"/>
          <w:sz w:val="16"/>
          <w:szCs w:val="16"/>
          <w:lang w:val="en-GB" w:eastAsia="en-GB"/>
        </w:rPr>
        <w:t>i</w:t>
      </w:r>
      <w:r w:rsidR="00C951DB" w:rsidRPr="007D36F1">
        <w:rPr>
          <w:rFonts w:ascii="Arial" w:hAnsi="Arial" w:cs="Arial"/>
          <w:sz w:val="16"/>
          <w:szCs w:val="16"/>
        </w:rPr>
        <w:t>ncorrectly</w:t>
      </w:r>
      <w:proofErr w:type="spellEnd"/>
      <w:r w:rsidR="00C951DB" w:rsidRPr="007D36F1">
        <w:rPr>
          <w:rFonts w:ascii="Arial" w:hAnsi="Arial" w:cs="Arial"/>
          <w:sz w:val="16"/>
          <w:szCs w:val="16"/>
        </w:rPr>
        <w:t xml:space="preserve"> c</w:t>
      </w:r>
      <w:r w:rsidR="007430BD" w:rsidRPr="007D36F1">
        <w:rPr>
          <w:rFonts w:ascii="Arial" w:hAnsi="Arial" w:cs="Arial"/>
          <w:sz w:val="16"/>
          <w:szCs w:val="16"/>
        </w:rPr>
        <w:t>ompleting the table may delay your assessment, and you may be asked to re-submit a corrected version.</w:t>
      </w:r>
    </w:p>
    <w:p w14:paraId="0CF19186" w14:textId="10F78CB1" w:rsidR="0073402B" w:rsidRPr="0073402B" w:rsidRDefault="0073402B" w:rsidP="004B3492">
      <w:pPr>
        <w:pStyle w:val="ListParagraph"/>
        <w:numPr>
          <w:ilvl w:val="0"/>
          <w:numId w:val="2"/>
        </w:numPr>
        <w:spacing w:before="60" w:after="60" w:line="240" w:lineRule="auto"/>
        <w:ind w:left="357" w:hanging="357"/>
        <w:rPr>
          <w:rFonts w:ascii="Arial" w:hAnsi="Arial" w:cs="Arial"/>
          <w:b/>
          <w:sz w:val="16"/>
          <w:szCs w:val="16"/>
        </w:rPr>
      </w:pPr>
      <w:r>
        <w:rPr>
          <w:rFonts w:ascii="Arial" w:hAnsi="Arial" w:cs="Arial"/>
          <w:sz w:val="16"/>
          <w:szCs w:val="16"/>
        </w:rPr>
        <w:t>S</w:t>
      </w:r>
      <w:r w:rsidRPr="007D36F1">
        <w:rPr>
          <w:rFonts w:ascii="Arial" w:hAnsi="Arial" w:cs="Arial"/>
          <w:sz w:val="16"/>
          <w:szCs w:val="16"/>
        </w:rPr>
        <w:t xml:space="preserve">ubmit the table as a </w:t>
      </w:r>
      <w:r w:rsidRPr="0073402B">
        <w:rPr>
          <w:rFonts w:ascii="Arial" w:hAnsi="Arial" w:cs="Arial"/>
          <w:b/>
          <w:sz w:val="16"/>
          <w:szCs w:val="16"/>
          <w:u w:val="single"/>
        </w:rPr>
        <w:t>Word document</w:t>
      </w:r>
      <w:r w:rsidRPr="007D36F1">
        <w:rPr>
          <w:rFonts w:ascii="Arial" w:hAnsi="Arial" w:cs="Arial"/>
          <w:sz w:val="16"/>
          <w:szCs w:val="16"/>
        </w:rPr>
        <w:t xml:space="preserve"> (do not convert it to PDF nor an image file</w:t>
      </w:r>
      <w:r>
        <w:rPr>
          <w:rFonts w:ascii="Arial" w:hAnsi="Arial" w:cs="Arial"/>
          <w:sz w:val="16"/>
          <w:szCs w:val="16"/>
        </w:rPr>
        <w:t>). Save</w:t>
      </w:r>
      <w:r w:rsidR="00491429">
        <w:rPr>
          <w:rFonts w:ascii="Arial" w:hAnsi="Arial" w:cs="Arial"/>
          <w:sz w:val="16"/>
          <w:szCs w:val="16"/>
        </w:rPr>
        <w:t xml:space="preserve"> with</w:t>
      </w:r>
      <w:r>
        <w:rPr>
          <w:rFonts w:ascii="Arial" w:hAnsi="Arial" w:cs="Arial"/>
          <w:sz w:val="16"/>
          <w:szCs w:val="16"/>
        </w:rPr>
        <w:t xml:space="preserve"> the file </w:t>
      </w:r>
      <w:r w:rsidR="000D45F6">
        <w:rPr>
          <w:rFonts w:ascii="Arial" w:hAnsi="Arial" w:cs="Arial"/>
          <w:sz w:val="16"/>
          <w:szCs w:val="16"/>
        </w:rPr>
        <w:t xml:space="preserve">name convention </w:t>
      </w:r>
      <w:r>
        <w:rPr>
          <w:rFonts w:ascii="Arial" w:hAnsi="Arial" w:cs="Arial"/>
          <w:sz w:val="16"/>
          <w:szCs w:val="16"/>
        </w:rPr>
        <w:t>“</w:t>
      </w:r>
      <w:r w:rsidRPr="0073402B">
        <w:rPr>
          <w:rFonts w:ascii="Arial" w:hAnsi="Arial" w:cs="Arial"/>
          <w:b/>
          <w:sz w:val="16"/>
          <w:szCs w:val="16"/>
        </w:rPr>
        <w:t>LASTNAME-master</w:t>
      </w:r>
      <w:r w:rsidR="004B3492">
        <w:rPr>
          <w:rFonts w:ascii="Arial" w:hAnsi="Arial" w:cs="Arial"/>
          <w:b/>
          <w:sz w:val="16"/>
          <w:szCs w:val="16"/>
        </w:rPr>
        <w:t>-physiotherapy</w:t>
      </w:r>
      <w:r>
        <w:rPr>
          <w:rFonts w:ascii="Arial" w:hAnsi="Arial" w:cs="Arial"/>
          <w:b/>
          <w:sz w:val="16"/>
          <w:szCs w:val="16"/>
        </w:rPr>
        <w:t>-</w:t>
      </w:r>
      <w:r w:rsidRPr="0073402B">
        <w:rPr>
          <w:rFonts w:ascii="Arial" w:hAnsi="Arial" w:cs="Arial"/>
          <w:b/>
          <w:sz w:val="16"/>
          <w:szCs w:val="16"/>
        </w:rPr>
        <w:t>prerequisite-table.doc</w:t>
      </w:r>
      <w:r>
        <w:rPr>
          <w:rFonts w:ascii="Arial" w:hAnsi="Arial" w:cs="Arial"/>
          <w:b/>
          <w:sz w:val="16"/>
          <w:szCs w:val="16"/>
        </w:rPr>
        <w:t>x”</w:t>
      </w:r>
    </w:p>
    <w:p w14:paraId="651C84F0" w14:textId="3CA48B83" w:rsidR="007D36F1" w:rsidRPr="001B7657" w:rsidRDefault="00CE05D6" w:rsidP="004B3492">
      <w:pPr>
        <w:pStyle w:val="ListParagraph"/>
        <w:numPr>
          <w:ilvl w:val="0"/>
          <w:numId w:val="2"/>
        </w:numPr>
        <w:spacing w:before="60" w:after="60" w:line="240" w:lineRule="auto"/>
        <w:ind w:left="357" w:hanging="357"/>
        <w:rPr>
          <w:rFonts w:ascii="Arial" w:hAnsi="Arial" w:cs="Arial"/>
          <w:sz w:val="16"/>
          <w:szCs w:val="16"/>
          <w:u w:val="single"/>
        </w:rPr>
      </w:pPr>
      <w:r w:rsidRPr="001B7657">
        <w:rPr>
          <w:rFonts w:ascii="Arial" w:eastAsia="Times New Roman" w:hAnsi="Arial" w:cs="Arial"/>
          <w:b/>
          <w:iCs/>
          <w:color w:val="000000"/>
          <w:sz w:val="16"/>
          <w:szCs w:val="16"/>
          <w:u w:val="single"/>
          <w:lang w:val="en-GB" w:eastAsia="en-GB"/>
        </w:rPr>
        <w:t>The completed Prerequisite Assessment Table must be submitted with your application</w:t>
      </w:r>
      <w:r w:rsidR="00175569" w:rsidRPr="001B7657">
        <w:rPr>
          <w:rFonts w:ascii="Arial" w:eastAsia="Times New Roman" w:hAnsi="Arial" w:cs="Arial"/>
          <w:b/>
          <w:iCs/>
          <w:color w:val="000000"/>
          <w:sz w:val="16"/>
          <w:szCs w:val="16"/>
          <w:u w:val="single"/>
          <w:lang w:val="en-GB" w:eastAsia="en-GB"/>
        </w:rPr>
        <w:t>.</w:t>
      </w:r>
      <w:r w:rsidR="002F1A5F" w:rsidRPr="001B7657">
        <w:rPr>
          <w:rFonts w:ascii="Arial" w:eastAsia="Times New Roman" w:hAnsi="Arial" w:cs="Arial"/>
          <w:b/>
          <w:iCs/>
          <w:color w:val="000000"/>
          <w:sz w:val="16"/>
          <w:szCs w:val="16"/>
          <w:u w:val="single"/>
          <w:lang w:val="en-GB" w:eastAsia="en-GB"/>
        </w:rPr>
        <w:t xml:space="preserve"> </w:t>
      </w:r>
    </w:p>
    <w:p w14:paraId="2C83868B" w14:textId="5D471FD1" w:rsidR="007430BD" w:rsidRPr="00AF6B43" w:rsidRDefault="007430BD" w:rsidP="00E3207A">
      <w:pPr>
        <w:spacing w:after="0" w:line="240" w:lineRule="auto"/>
        <w:contextualSpacing/>
        <w:rPr>
          <w:rFonts w:ascii="Arial" w:hAnsi="Arial" w:cs="Arial"/>
          <w:sz w:val="4"/>
          <w:szCs w:val="4"/>
        </w:rPr>
      </w:pPr>
    </w:p>
    <w:p w14:paraId="7C1D0F44" w14:textId="221A7782" w:rsidR="007430BD" w:rsidRPr="00F75A65" w:rsidRDefault="007430BD" w:rsidP="00F75A65">
      <w:pPr>
        <w:pStyle w:val="ListParagraph"/>
        <w:numPr>
          <w:ilvl w:val="0"/>
          <w:numId w:val="2"/>
        </w:numPr>
        <w:spacing w:after="0" w:line="240" w:lineRule="auto"/>
        <w:rPr>
          <w:rFonts w:ascii="Arial" w:eastAsia="Times New Roman" w:hAnsi="Arial" w:cs="Arial"/>
          <w:iCs/>
          <w:color w:val="000000"/>
          <w:sz w:val="16"/>
          <w:szCs w:val="16"/>
          <w:lang w:val="en-GB" w:eastAsia="en-GB"/>
        </w:rPr>
      </w:pPr>
      <w:r w:rsidRPr="007D36F1">
        <w:rPr>
          <w:rFonts w:ascii="Arial" w:eastAsia="Times New Roman" w:hAnsi="Arial" w:cs="Arial"/>
          <w:iCs/>
          <w:color w:val="000000"/>
          <w:sz w:val="16"/>
          <w:szCs w:val="16"/>
          <w:lang w:val="en-GB" w:eastAsia="en-GB"/>
        </w:rPr>
        <w:t>Prerequisite subjects must be completed at tertiary level within the past 10 years.</w:t>
      </w:r>
      <w:r w:rsidR="00F75A65">
        <w:rPr>
          <w:rFonts w:ascii="Arial" w:eastAsia="Times New Roman" w:hAnsi="Arial" w:cs="Arial"/>
          <w:iCs/>
          <w:color w:val="000000"/>
          <w:sz w:val="16"/>
          <w:szCs w:val="16"/>
          <w:lang w:val="en-GB" w:eastAsia="en-GB"/>
        </w:rPr>
        <w:t xml:space="preserve">  </w:t>
      </w:r>
      <w:r w:rsidRPr="00F75A65">
        <w:rPr>
          <w:rFonts w:ascii="Arial" w:hAnsi="Arial" w:cs="Arial"/>
          <w:sz w:val="16"/>
          <w:szCs w:val="16"/>
        </w:rPr>
        <w:t xml:space="preserve">Prerequisite subjects </w:t>
      </w:r>
      <w:r w:rsidR="00982FFF">
        <w:rPr>
          <w:rFonts w:ascii="Arial" w:hAnsi="Arial" w:cs="Arial"/>
          <w:sz w:val="16"/>
          <w:szCs w:val="16"/>
        </w:rPr>
        <w:t>must</w:t>
      </w:r>
      <w:r w:rsidRPr="00F75A65">
        <w:rPr>
          <w:rFonts w:ascii="Arial" w:hAnsi="Arial" w:cs="Arial"/>
          <w:sz w:val="16"/>
          <w:szCs w:val="16"/>
        </w:rPr>
        <w:t xml:space="preserve"> be completed prior to the commencement of the </w:t>
      </w:r>
      <w:proofErr w:type="spellStart"/>
      <w:r w:rsidRPr="00F75A65">
        <w:rPr>
          <w:rFonts w:ascii="Arial" w:hAnsi="Arial" w:cs="Arial"/>
          <w:sz w:val="16"/>
          <w:szCs w:val="16"/>
        </w:rPr>
        <w:t>Masters</w:t>
      </w:r>
      <w:proofErr w:type="spellEnd"/>
      <w:r w:rsidRPr="00F75A65">
        <w:rPr>
          <w:rFonts w:ascii="Arial" w:hAnsi="Arial" w:cs="Arial"/>
          <w:sz w:val="16"/>
          <w:szCs w:val="16"/>
        </w:rPr>
        <w:t xml:space="preserve"> degree and cannot be completed concurrently. It is recommended to commence prerequisites as soon as possible.</w:t>
      </w:r>
    </w:p>
    <w:p w14:paraId="7B1E72EB" w14:textId="1BCCA6C6" w:rsidR="007430BD" w:rsidRPr="007526FF" w:rsidRDefault="007430BD" w:rsidP="00926BF1">
      <w:pPr>
        <w:pStyle w:val="ListParagraph"/>
        <w:numPr>
          <w:ilvl w:val="0"/>
          <w:numId w:val="2"/>
        </w:numPr>
        <w:spacing w:after="0" w:line="240" w:lineRule="auto"/>
        <w:rPr>
          <w:rFonts w:ascii="Arial" w:eastAsia="Times New Roman" w:hAnsi="Arial" w:cs="Arial"/>
          <w:iCs/>
          <w:color w:val="000000"/>
          <w:sz w:val="16"/>
          <w:szCs w:val="16"/>
          <w:lang w:val="en-GB" w:eastAsia="en-GB"/>
        </w:rPr>
      </w:pPr>
      <w:r w:rsidRPr="007D36F1">
        <w:rPr>
          <w:rFonts w:ascii="Arial" w:eastAsia="Times New Roman" w:hAnsi="Arial" w:cs="Arial"/>
          <w:iCs/>
          <w:color w:val="000000"/>
          <w:sz w:val="16"/>
          <w:szCs w:val="16"/>
          <w:lang w:val="en-GB" w:eastAsia="en-GB"/>
        </w:rPr>
        <w:t xml:space="preserve">Prerequisite subject approvals are subject to change as they undergo an annual academic review (a new assessment is required for each new intake). </w:t>
      </w:r>
      <w:r w:rsidRPr="007526FF">
        <w:rPr>
          <w:rFonts w:ascii="Arial" w:hAnsi="Arial" w:cs="Arial"/>
          <w:color w:val="000000"/>
          <w:sz w:val="16"/>
          <w:szCs w:val="16"/>
          <w:bdr w:val="none" w:sz="0" w:space="0" w:color="auto" w:frame="1"/>
        </w:rPr>
        <w:t>Admissions requirements are subject to change and applicants should review requirements relevant to the year they intend to apply.</w:t>
      </w:r>
      <w:r w:rsidRPr="007526FF">
        <w:rPr>
          <w:rFonts w:ascii="Arial" w:hAnsi="Arial" w:cs="Arial"/>
          <w:color w:val="201F1E"/>
          <w:sz w:val="16"/>
          <w:szCs w:val="16"/>
          <w:bdr w:val="none" w:sz="0" w:space="0" w:color="auto" w:frame="1"/>
        </w:rPr>
        <w:t> </w:t>
      </w:r>
    </w:p>
    <w:p w14:paraId="5A2BA8B1" w14:textId="59F0EB9C" w:rsidR="007430BD" w:rsidRDefault="007430BD" w:rsidP="00926BF1">
      <w:pPr>
        <w:pStyle w:val="ListParagraph"/>
        <w:numPr>
          <w:ilvl w:val="0"/>
          <w:numId w:val="2"/>
        </w:numPr>
        <w:spacing w:after="0" w:line="240" w:lineRule="auto"/>
        <w:rPr>
          <w:rFonts w:ascii="Arial" w:hAnsi="Arial" w:cs="Arial"/>
          <w:sz w:val="16"/>
          <w:szCs w:val="16"/>
        </w:rPr>
      </w:pPr>
      <w:r w:rsidRPr="007D36F1">
        <w:rPr>
          <w:rFonts w:ascii="Arial" w:hAnsi="Arial" w:cs="Arial"/>
          <w:sz w:val="16"/>
          <w:szCs w:val="16"/>
        </w:rPr>
        <w:t xml:space="preserve">This course is </w:t>
      </w:r>
      <w:r w:rsidR="00CE05D6" w:rsidRPr="007D36F1">
        <w:rPr>
          <w:rFonts w:ascii="Arial" w:hAnsi="Arial" w:cs="Arial"/>
          <w:sz w:val="16"/>
          <w:szCs w:val="16"/>
        </w:rPr>
        <w:t xml:space="preserve">very </w:t>
      </w:r>
      <w:r w:rsidRPr="007D36F1">
        <w:rPr>
          <w:rFonts w:ascii="Arial" w:hAnsi="Arial" w:cs="Arial"/>
          <w:sz w:val="16"/>
          <w:szCs w:val="16"/>
        </w:rPr>
        <w:t>competitive and meeting the eligibility requirements does not guarantee an interview nor offer of a place.</w:t>
      </w:r>
    </w:p>
    <w:p w14:paraId="0A8B9B50" w14:textId="77777777" w:rsidR="00187BD3" w:rsidRDefault="00187BD3" w:rsidP="00187BD3">
      <w:pPr>
        <w:pStyle w:val="ListParagraph"/>
        <w:spacing w:after="0" w:line="240" w:lineRule="auto"/>
        <w:ind w:left="360"/>
        <w:rPr>
          <w:rFonts w:ascii="Arial" w:hAnsi="Arial" w:cs="Arial"/>
          <w:sz w:val="16"/>
          <w:szCs w:val="16"/>
        </w:rPr>
      </w:pPr>
    </w:p>
    <w:tbl>
      <w:tblPr>
        <w:tblStyle w:val="TableGrid"/>
        <w:tblW w:w="5012" w:type="pct"/>
        <w:tblLook w:val="04A0" w:firstRow="1" w:lastRow="0" w:firstColumn="1" w:lastColumn="0" w:noHBand="0" w:noVBand="1"/>
      </w:tblPr>
      <w:tblGrid>
        <w:gridCol w:w="2689"/>
        <w:gridCol w:w="18285"/>
      </w:tblGrid>
      <w:tr w:rsidR="00187BD3" w:rsidRPr="00A65925" w14:paraId="74CB0C1B" w14:textId="77777777" w:rsidTr="00187BD3">
        <w:trPr>
          <w:trHeight w:val="232"/>
          <w:tblHeader/>
        </w:trPr>
        <w:tc>
          <w:tcPr>
            <w:tcW w:w="5000" w:type="pct"/>
            <w:gridSpan w:val="2"/>
            <w:shd w:val="clear" w:color="auto" w:fill="FFF2CC" w:themeFill="accent4" w:themeFillTint="33"/>
          </w:tcPr>
          <w:p w14:paraId="47F09D30" w14:textId="77777777" w:rsidR="00187BD3" w:rsidRPr="00187BD3" w:rsidRDefault="00187BD3" w:rsidP="00187BD3">
            <w:pPr>
              <w:rPr>
                <w:rFonts w:ascii="Arial" w:hAnsi="Arial" w:cs="Arial"/>
                <w:b/>
                <w:bCs/>
                <w:iCs/>
                <w:color w:val="FFFFFF" w:themeColor="background1"/>
                <w:lang w:val="en-GB"/>
              </w:rPr>
            </w:pPr>
            <w:r w:rsidRPr="00187BD3">
              <w:rPr>
                <w:rFonts w:ascii="Arial" w:hAnsi="Arial" w:cs="Arial"/>
                <w:b/>
                <w:bCs/>
                <w:color w:val="FF0000"/>
              </w:rPr>
              <w:t>PREREQUISITE EXPLANATIONS</w:t>
            </w:r>
          </w:p>
        </w:tc>
      </w:tr>
      <w:tr w:rsidR="00187BD3" w:rsidRPr="00A65925" w14:paraId="1F732456" w14:textId="77777777" w:rsidTr="002804A7">
        <w:trPr>
          <w:tblHeader/>
        </w:trPr>
        <w:tc>
          <w:tcPr>
            <w:tcW w:w="641" w:type="pct"/>
            <w:shd w:val="clear" w:color="auto" w:fill="44546A" w:themeFill="text2"/>
          </w:tcPr>
          <w:p w14:paraId="2C9C6790" w14:textId="77777777" w:rsidR="00187BD3" w:rsidRPr="00187BD3" w:rsidRDefault="00187BD3" w:rsidP="002804A7">
            <w:pPr>
              <w:rPr>
                <w:rFonts w:ascii="Arial" w:hAnsi="Arial" w:cs="Arial"/>
                <w:b/>
                <w:bCs/>
                <w:iCs/>
                <w:color w:val="FFFFFF" w:themeColor="background1"/>
                <w:sz w:val="16"/>
                <w:szCs w:val="16"/>
                <w:lang w:val="en-GB"/>
              </w:rPr>
            </w:pPr>
            <w:r w:rsidRPr="00187BD3">
              <w:rPr>
                <w:rFonts w:ascii="Arial" w:hAnsi="Arial" w:cs="Arial"/>
                <w:b/>
                <w:bCs/>
                <w:iCs/>
                <w:color w:val="FFFFFF" w:themeColor="background1"/>
                <w:sz w:val="16"/>
                <w:szCs w:val="16"/>
                <w:lang w:val="en-GB"/>
              </w:rPr>
              <w:t>Prerequisite Subject</w:t>
            </w:r>
          </w:p>
          <w:p w14:paraId="073DCD9E" w14:textId="77777777" w:rsidR="00187BD3" w:rsidRPr="00187BD3" w:rsidRDefault="00187BD3" w:rsidP="002804A7">
            <w:pPr>
              <w:rPr>
                <w:rFonts w:ascii="Arial" w:hAnsi="Arial" w:cs="Arial"/>
                <w:b/>
                <w:bCs/>
                <w:iCs/>
                <w:color w:val="FFFFFF" w:themeColor="background1"/>
                <w:sz w:val="16"/>
                <w:szCs w:val="16"/>
                <w:lang w:val="en-GB"/>
              </w:rPr>
            </w:pPr>
          </w:p>
        </w:tc>
        <w:tc>
          <w:tcPr>
            <w:tcW w:w="4359" w:type="pct"/>
            <w:shd w:val="clear" w:color="auto" w:fill="44546A" w:themeFill="text2"/>
          </w:tcPr>
          <w:p w14:paraId="6905D2C1" w14:textId="77777777" w:rsidR="00187BD3" w:rsidRPr="00187BD3" w:rsidRDefault="00187BD3" w:rsidP="002804A7">
            <w:pPr>
              <w:rPr>
                <w:rFonts w:ascii="Arial" w:hAnsi="Arial" w:cs="Arial"/>
                <w:b/>
                <w:bCs/>
                <w:iCs/>
                <w:color w:val="FFFFFF" w:themeColor="background1"/>
                <w:sz w:val="16"/>
                <w:szCs w:val="16"/>
                <w:lang w:val="en-GB"/>
              </w:rPr>
            </w:pPr>
            <w:r w:rsidRPr="00187BD3">
              <w:rPr>
                <w:rFonts w:ascii="Arial" w:hAnsi="Arial" w:cs="Arial"/>
                <w:b/>
                <w:bCs/>
                <w:iCs/>
                <w:color w:val="FFFFFF" w:themeColor="background1"/>
                <w:sz w:val="16"/>
                <w:szCs w:val="16"/>
                <w:lang w:val="en-GB"/>
              </w:rPr>
              <w:t>Explanation</w:t>
            </w:r>
          </w:p>
        </w:tc>
      </w:tr>
      <w:tr w:rsidR="00187BD3" w:rsidRPr="00A65925" w14:paraId="6F146284" w14:textId="77777777" w:rsidTr="002804A7">
        <w:tc>
          <w:tcPr>
            <w:tcW w:w="641" w:type="pct"/>
            <w:shd w:val="clear" w:color="auto" w:fill="F2F2F2" w:themeFill="background1" w:themeFillShade="F2"/>
          </w:tcPr>
          <w:p w14:paraId="1F45B223" w14:textId="77777777" w:rsidR="00187BD3" w:rsidRPr="00187BD3" w:rsidRDefault="00187BD3" w:rsidP="002804A7">
            <w:pPr>
              <w:ind w:left="31"/>
              <w:rPr>
                <w:rFonts w:ascii="Arial" w:hAnsi="Arial" w:cs="Arial"/>
                <w:sz w:val="16"/>
                <w:szCs w:val="16"/>
                <w:lang w:val="en-GB"/>
              </w:rPr>
            </w:pPr>
            <w:r w:rsidRPr="00187BD3">
              <w:rPr>
                <w:rFonts w:ascii="Arial" w:eastAsia="Times New Roman" w:hAnsi="Arial" w:cs="Arial"/>
                <w:b/>
                <w:bCs/>
                <w:color w:val="000000"/>
                <w:sz w:val="16"/>
                <w:szCs w:val="16"/>
                <w:lang w:val="en-GB" w:eastAsia="en-GB"/>
              </w:rPr>
              <w:t xml:space="preserve">Anatomy – Structural </w:t>
            </w:r>
          </w:p>
        </w:tc>
        <w:tc>
          <w:tcPr>
            <w:tcW w:w="4359" w:type="pct"/>
          </w:tcPr>
          <w:p w14:paraId="4FCFB9B6" w14:textId="77777777" w:rsidR="00187BD3" w:rsidRPr="00187BD3" w:rsidRDefault="00187BD3" w:rsidP="00037B05">
            <w:pPr>
              <w:spacing w:after="40"/>
              <w:ind w:right="256"/>
              <w:rPr>
                <w:rFonts w:ascii="Arial" w:hAnsi="Arial" w:cs="Arial"/>
                <w:sz w:val="16"/>
                <w:szCs w:val="16"/>
                <w:lang w:val="en-GB"/>
              </w:rPr>
            </w:pPr>
            <w:r w:rsidRPr="00187BD3">
              <w:rPr>
                <w:rFonts w:ascii="Arial" w:hAnsi="Arial" w:cs="Arial"/>
                <w:sz w:val="16"/>
                <w:szCs w:val="16"/>
                <w:lang w:val="en-GB"/>
              </w:rPr>
              <w:t xml:space="preserve">The applicant must provide evidence that they have examined the structure and function of bones, joints, muscles and nerves with an emphasis on the identification of anatomical structures and their relevance to human motion. Structural anatomy concerns foundational knowledge for subsequent study of physiological and biomechanical aspects of human movement. The content must cover anatomy of the upper </w:t>
            </w:r>
            <w:r w:rsidRPr="00187BD3">
              <w:rPr>
                <w:rFonts w:ascii="Arial" w:hAnsi="Arial" w:cs="Arial"/>
                <w:b/>
                <w:sz w:val="16"/>
                <w:szCs w:val="16"/>
                <w:lang w:val="en-GB"/>
              </w:rPr>
              <w:t>and</w:t>
            </w:r>
            <w:r w:rsidRPr="00187BD3">
              <w:rPr>
                <w:rFonts w:ascii="Arial" w:hAnsi="Arial" w:cs="Arial"/>
                <w:sz w:val="16"/>
                <w:szCs w:val="16"/>
                <w:lang w:val="en-GB"/>
              </w:rPr>
              <w:t xml:space="preserve"> lower limb, including axial and appendicular skeleton/muscles/joints.</w:t>
            </w:r>
          </w:p>
        </w:tc>
      </w:tr>
      <w:tr w:rsidR="00187BD3" w:rsidRPr="00A65925" w14:paraId="2D3DCD45" w14:textId="77777777" w:rsidTr="002804A7">
        <w:tc>
          <w:tcPr>
            <w:tcW w:w="641" w:type="pct"/>
            <w:shd w:val="clear" w:color="auto" w:fill="F2F2F2" w:themeFill="background1" w:themeFillShade="F2"/>
          </w:tcPr>
          <w:p w14:paraId="7C145544" w14:textId="77777777" w:rsidR="00187BD3" w:rsidRPr="00187BD3" w:rsidRDefault="00187BD3" w:rsidP="002804A7">
            <w:pPr>
              <w:ind w:left="31"/>
              <w:rPr>
                <w:rFonts w:ascii="Arial" w:eastAsia="Times New Roman" w:hAnsi="Arial" w:cs="Arial"/>
                <w:sz w:val="16"/>
                <w:szCs w:val="16"/>
                <w:lang w:val="en-GB" w:eastAsia="en-GB"/>
              </w:rPr>
            </w:pPr>
            <w:r w:rsidRPr="00187BD3">
              <w:rPr>
                <w:rFonts w:ascii="Arial" w:eastAsia="Times New Roman" w:hAnsi="Arial" w:cs="Arial"/>
                <w:b/>
                <w:bCs/>
                <w:color w:val="000000"/>
                <w:sz w:val="16"/>
                <w:szCs w:val="16"/>
                <w:lang w:val="en-GB" w:eastAsia="en-GB"/>
              </w:rPr>
              <w:t>Anatomy – Functional</w:t>
            </w:r>
          </w:p>
          <w:p w14:paraId="33180086" w14:textId="77777777" w:rsidR="00187BD3" w:rsidRPr="00187BD3" w:rsidRDefault="00187BD3" w:rsidP="002804A7">
            <w:pPr>
              <w:rPr>
                <w:rFonts w:ascii="Arial" w:hAnsi="Arial" w:cs="Arial"/>
                <w:sz w:val="16"/>
                <w:szCs w:val="16"/>
                <w:lang w:val="en-GB"/>
              </w:rPr>
            </w:pPr>
          </w:p>
        </w:tc>
        <w:tc>
          <w:tcPr>
            <w:tcW w:w="4359" w:type="pct"/>
          </w:tcPr>
          <w:p w14:paraId="3AD8E108" w14:textId="77777777" w:rsidR="00187BD3" w:rsidRPr="00187BD3" w:rsidRDefault="00187BD3" w:rsidP="002804A7">
            <w:pPr>
              <w:spacing w:after="40"/>
              <w:rPr>
                <w:rFonts w:ascii="Arial" w:eastAsia="Times New Roman" w:hAnsi="Arial" w:cs="Arial"/>
                <w:color w:val="000000"/>
                <w:sz w:val="16"/>
                <w:szCs w:val="16"/>
                <w:lang w:val="en-GB" w:eastAsia="en-AU"/>
              </w:rPr>
            </w:pPr>
            <w:r w:rsidRPr="00187BD3">
              <w:rPr>
                <w:rFonts w:ascii="Arial" w:hAnsi="Arial" w:cs="Arial"/>
                <w:sz w:val="16"/>
                <w:szCs w:val="16"/>
                <w:lang w:val="en-GB"/>
              </w:rPr>
              <w:t xml:space="preserve">The applicant must provide evidence that they have extended their foundational knowledge of structural anatomy and can apply neuromechanical concepts to the analysis of human motion. These concepts are also used to improve understanding of muscle coordination and function, postural control and stability and factors that contribute to musculoskeletal injury. </w:t>
            </w:r>
            <w:r w:rsidRPr="00187BD3">
              <w:rPr>
                <w:rFonts w:ascii="Arial" w:eastAsia="Times New Roman" w:hAnsi="Arial" w:cs="Arial"/>
                <w:color w:val="000000"/>
                <w:sz w:val="16"/>
                <w:szCs w:val="16"/>
                <w:lang w:val="en-GB" w:eastAsia="en-AU"/>
              </w:rPr>
              <w:t xml:space="preserve">Applicants must have performed a laboratory component. These </w:t>
            </w:r>
            <w:r w:rsidRPr="00187BD3">
              <w:rPr>
                <w:rFonts w:ascii="Arial" w:hAnsi="Arial" w:cs="Arial"/>
                <w:sz w:val="16"/>
                <w:szCs w:val="16"/>
                <w:lang w:val="en-GB"/>
              </w:rPr>
              <w:t>practical components involve developing foundational skills that are further developed in a range of biomechanics, motor control and exercise prescription subjects. Subjects investigating functional anatomy/biomechanics of the whole body (head, neck, upper and lower limb, including axial and appendicular skeleton) are acceptable.</w:t>
            </w:r>
            <w:r w:rsidRPr="00187BD3">
              <w:rPr>
                <w:rFonts w:ascii="Arial" w:eastAsia="Times New Roman" w:hAnsi="Arial" w:cs="Arial"/>
                <w:color w:val="000000"/>
                <w:sz w:val="16"/>
                <w:szCs w:val="16"/>
                <w:lang w:val="en-GB" w:eastAsia="en-AU"/>
              </w:rPr>
              <w:t xml:space="preserve"> </w:t>
            </w:r>
          </w:p>
        </w:tc>
      </w:tr>
      <w:tr w:rsidR="00187BD3" w:rsidRPr="00A65925" w14:paraId="22D9670D" w14:textId="77777777" w:rsidTr="002804A7">
        <w:tc>
          <w:tcPr>
            <w:tcW w:w="641" w:type="pct"/>
            <w:shd w:val="clear" w:color="auto" w:fill="F2F2F2" w:themeFill="background1" w:themeFillShade="F2"/>
          </w:tcPr>
          <w:p w14:paraId="36F88FFB" w14:textId="77777777" w:rsidR="00187BD3" w:rsidRPr="00187BD3" w:rsidRDefault="00187BD3" w:rsidP="002804A7">
            <w:pPr>
              <w:ind w:left="31"/>
              <w:rPr>
                <w:rFonts w:ascii="Arial" w:eastAsia="Times New Roman" w:hAnsi="Arial" w:cs="Arial"/>
                <w:sz w:val="16"/>
                <w:szCs w:val="16"/>
                <w:lang w:val="en-GB" w:eastAsia="en-GB"/>
              </w:rPr>
            </w:pPr>
            <w:r w:rsidRPr="00187BD3">
              <w:rPr>
                <w:rFonts w:ascii="Arial" w:eastAsia="Times New Roman" w:hAnsi="Arial" w:cs="Arial"/>
                <w:b/>
                <w:bCs/>
                <w:color w:val="000000"/>
                <w:sz w:val="16"/>
                <w:szCs w:val="16"/>
                <w:lang w:val="en-GB" w:eastAsia="en-GB"/>
              </w:rPr>
              <w:t>Human Physiology</w:t>
            </w:r>
          </w:p>
          <w:p w14:paraId="78B867B2" w14:textId="77777777" w:rsidR="00187BD3" w:rsidRPr="00187BD3" w:rsidRDefault="00187BD3" w:rsidP="002804A7">
            <w:pPr>
              <w:rPr>
                <w:rFonts w:ascii="Arial" w:hAnsi="Arial" w:cs="Arial"/>
                <w:sz w:val="16"/>
                <w:szCs w:val="16"/>
                <w:lang w:val="en-GB"/>
              </w:rPr>
            </w:pPr>
          </w:p>
        </w:tc>
        <w:tc>
          <w:tcPr>
            <w:tcW w:w="4359" w:type="pct"/>
          </w:tcPr>
          <w:p w14:paraId="556F1DDC" w14:textId="77777777" w:rsidR="00187BD3" w:rsidRPr="00187BD3" w:rsidRDefault="00187BD3" w:rsidP="002804A7">
            <w:pPr>
              <w:spacing w:after="40"/>
              <w:rPr>
                <w:rFonts w:ascii="Arial" w:hAnsi="Arial" w:cs="Arial"/>
                <w:sz w:val="16"/>
                <w:szCs w:val="16"/>
                <w:lang w:val="en-GB"/>
              </w:rPr>
            </w:pPr>
            <w:r w:rsidRPr="00187BD3">
              <w:rPr>
                <w:rFonts w:ascii="Arial" w:hAnsi="Arial" w:cs="Arial"/>
                <w:sz w:val="16"/>
                <w:szCs w:val="16"/>
                <w:lang w:val="en-GB"/>
              </w:rPr>
              <w:t xml:space="preserve">The applicant must provide evidence of excellent basic knowledge in physiology. The content should include homeostasis; the anatomical organization of the body and anatomical terms; and the cardiovascular, musculoskeletal, endocrine, nervous, respiratory, gastrointestinal and urinary systems. Subjects investigating the anatomy (structure) and physiology (function) of the healthy human body are acceptable. Development of practical skills is important; therefore, </w:t>
            </w:r>
            <w:r w:rsidRPr="00187BD3">
              <w:rPr>
                <w:rFonts w:ascii="Arial" w:eastAsia="Times New Roman" w:hAnsi="Arial" w:cs="Arial"/>
                <w:color w:val="000000"/>
                <w:sz w:val="16"/>
                <w:szCs w:val="16"/>
                <w:lang w:val="en-GB" w:eastAsia="en-AU"/>
              </w:rPr>
              <w:t>applicants must have performed a laboratory component.</w:t>
            </w:r>
          </w:p>
        </w:tc>
      </w:tr>
      <w:tr w:rsidR="00187BD3" w:rsidRPr="00A65925" w14:paraId="4835D56A" w14:textId="77777777" w:rsidTr="002804A7">
        <w:tc>
          <w:tcPr>
            <w:tcW w:w="641" w:type="pct"/>
            <w:shd w:val="clear" w:color="auto" w:fill="F2F2F2" w:themeFill="background1" w:themeFillShade="F2"/>
          </w:tcPr>
          <w:p w14:paraId="0953274E" w14:textId="77777777" w:rsidR="00187BD3" w:rsidRPr="00187BD3" w:rsidRDefault="00187BD3" w:rsidP="002804A7">
            <w:pPr>
              <w:ind w:left="31"/>
              <w:rPr>
                <w:rFonts w:ascii="Arial" w:eastAsia="Times New Roman" w:hAnsi="Arial" w:cs="Arial"/>
                <w:sz w:val="16"/>
                <w:szCs w:val="16"/>
                <w:lang w:val="en-GB" w:eastAsia="en-GB"/>
              </w:rPr>
            </w:pPr>
            <w:r w:rsidRPr="00187BD3">
              <w:rPr>
                <w:rFonts w:ascii="Arial" w:eastAsia="Times New Roman" w:hAnsi="Arial" w:cs="Arial"/>
                <w:b/>
                <w:bCs/>
                <w:color w:val="000000"/>
                <w:sz w:val="16"/>
                <w:szCs w:val="16"/>
                <w:lang w:val="en-GB" w:eastAsia="en-GB"/>
              </w:rPr>
              <w:t>Exercise Physiology</w:t>
            </w:r>
          </w:p>
          <w:p w14:paraId="56179D0C" w14:textId="77777777" w:rsidR="00187BD3" w:rsidRPr="00187BD3" w:rsidRDefault="00187BD3" w:rsidP="002804A7">
            <w:pPr>
              <w:rPr>
                <w:rFonts w:ascii="Arial" w:hAnsi="Arial" w:cs="Arial"/>
                <w:i/>
                <w:iCs/>
                <w:sz w:val="16"/>
                <w:szCs w:val="16"/>
                <w:lang w:val="en-GB"/>
              </w:rPr>
            </w:pPr>
          </w:p>
        </w:tc>
        <w:tc>
          <w:tcPr>
            <w:tcW w:w="4359" w:type="pct"/>
          </w:tcPr>
          <w:p w14:paraId="62F0BAA9" w14:textId="77777777" w:rsidR="00187BD3" w:rsidRPr="00187BD3" w:rsidRDefault="00187BD3" w:rsidP="00EF27F8">
            <w:pPr>
              <w:spacing w:after="40"/>
              <w:ind w:right="256"/>
              <w:rPr>
                <w:rFonts w:ascii="Arial" w:hAnsi="Arial" w:cs="Arial"/>
                <w:color w:val="000000"/>
                <w:sz w:val="16"/>
                <w:szCs w:val="16"/>
                <w:lang w:val="en-GB"/>
              </w:rPr>
            </w:pPr>
            <w:r w:rsidRPr="00187BD3">
              <w:rPr>
                <w:rFonts w:ascii="Arial" w:hAnsi="Arial" w:cs="Arial"/>
                <w:color w:val="000000"/>
                <w:sz w:val="16"/>
                <w:szCs w:val="16"/>
                <w:lang w:val="en-GB"/>
              </w:rPr>
              <w:t xml:space="preserve">The applicant must provide evidence of the completion of content examining the interactions between the bioenergetic, metabolic, neurological, cardiovascular and respiratory responses to acute and chronic bouts of exercise. The content should also focus on energy system development, muscle contraction and the integrated physiological responses to exercise. This content supports the development of competencies in the assessment of physiology in a human movement context.  </w:t>
            </w:r>
            <w:r w:rsidRPr="00187BD3">
              <w:rPr>
                <w:rFonts w:ascii="Arial" w:eastAsia="Times New Roman" w:hAnsi="Arial" w:cs="Arial"/>
                <w:color w:val="000000"/>
                <w:sz w:val="16"/>
                <w:szCs w:val="16"/>
                <w:lang w:val="en-GB" w:eastAsia="en-AU"/>
              </w:rPr>
              <w:t>Students must have performed a practical/laboratory component.</w:t>
            </w:r>
          </w:p>
        </w:tc>
      </w:tr>
      <w:tr w:rsidR="00187BD3" w:rsidRPr="00A65925" w14:paraId="039F97E9" w14:textId="77777777" w:rsidTr="002804A7">
        <w:tc>
          <w:tcPr>
            <w:tcW w:w="641" w:type="pct"/>
            <w:shd w:val="clear" w:color="auto" w:fill="F2F2F2" w:themeFill="background1" w:themeFillShade="F2"/>
          </w:tcPr>
          <w:p w14:paraId="54490C30" w14:textId="77777777" w:rsidR="00187BD3" w:rsidRPr="00187BD3" w:rsidRDefault="00187BD3" w:rsidP="002804A7">
            <w:pPr>
              <w:ind w:left="31"/>
              <w:rPr>
                <w:rFonts w:ascii="Arial" w:eastAsia="Times New Roman" w:hAnsi="Arial" w:cs="Arial"/>
                <w:sz w:val="16"/>
                <w:szCs w:val="16"/>
                <w:lang w:val="en-GB" w:eastAsia="en-GB"/>
              </w:rPr>
            </w:pPr>
            <w:r w:rsidRPr="00187BD3">
              <w:rPr>
                <w:rFonts w:ascii="Arial" w:eastAsia="Times New Roman" w:hAnsi="Arial" w:cs="Arial"/>
                <w:b/>
                <w:bCs/>
                <w:color w:val="000000"/>
                <w:sz w:val="16"/>
                <w:szCs w:val="16"/>
                <w:lang w:val="en-GB" w:eastAsia="en-GB"/>
              </w:rPr>
              <w:t>Neuroscience</w:t>
            </w:r>
          </w:p>
          <w:p w14:paraId="11656E9F" w14:textId="77777777" w:rsidR="00187BD3" w:rsidRPr="00187BD3" w:rsidRDefault="00187BD3" w:rsidP="002804A7">
            <w:pPr>
              <w:rPr>
                <w:rFonts w:ascii="Arial" w:hAnsi="Arial" w:cs="Arial"/>
                <w:sz w:val="16"/>
                <w:szCs w:val="16"/>
                <w:lang w:val="en-GB"/>
              </w:rPr>
            </w:pPr>
          </w:p>
        </w:tc>
        <w:tc>
          <w:tcPr>
            <w:tcW w:w="4359" w:type="pct"/>
          </w:tcPr>
          <w:p w14:paraId="7B5193CA" w14:textId="77777777" w:rsidR="00187BD3" w:rsidRPr="00187BD3" w:rsidRDefault="00187BD3" w:rsidP="002804A7">
            <w:pPr>
              <w:spacing w:after="40"/>
              <w:rPr>
                <w:rFonts w:ascii="Arial" w:hAnsi="Arial" w:cs="Arial"/>
                <w:sz w:val="16"/>
                <w:szCs w:val="16"/>
                <w:lang w:val="en-GB"/>
              </w:rPr>
            </w:pPr>
            <w:r w:rsidRPr="00187BD3">
              <w:rPr>
                <w:rFonts w:ascii="Arial" w:hAnsi="Arial" w:cs="Arial"/>
                <w:sz w:val="16"/>
                <w:szCs w:val="16"/>
                <w:lang w:val="en-GB"/>
              </w:rPr>
              <w:t>The applicant must provide evidence of an understanding of the physiological basis of the nervous system, including the brain, spinal cord and nerves of the body. The content should cover physiology of excitable tissue and introductory neurochemistry; synaptic transmission and neurotransmitter systems; and anatomy and functions of the nervous system. The content should also provide an understanding of disease states and behaviours such as sleep and learning. Students must have performed at least 5 weeks of neuroanatomy and neurophysiology within the subject. Subjects solely on motor control or Behaviour, without a neuroanatomy and neurophysiology component, are insufficient.</w:t>
            </w:r>
          </w:p>
        </w:tc>
      </w:tr>
      <w:tr w:rsidR="00187BD3" w:rsidRPr="00A65925" w14:paraId="4EC2BC75" w14:textId="77777777" w:rsidTr="00187BD3">
        <w:trPr>
          <w:trHeight w:val="318"/>
        </w:trPr>
        <w:tc>
          <w:tcPr>
            <w:tcW w:w="641" w:type="pct"/>
            <w:shd w:val="clear" w:color="auto" w:fill="F2F2F2" w:themeFill="background1" w:themeFillShade="F2"/>
          </w:tcPr>
          <w:p w14:paraId="1C936BEF" w14:textId="77777777" w:rsidR="00187BD3" w:rsidRPr="00187BD3" w:rsidRDefault="00187BD3" w:rsidP="002804A7">
            <w:pPr>
              <w:ind w:left="31"/>
              <w:rPr>
                <w:rFonts w:ascii="Arial" w:hAnsi="Arial" w:cs="Arial"/>
                <w:sz w:val="16"/>
                <w:szCs w:val="16"/>
                <w:lang w:val="en-GB"/>
              </w:rPr>
            </w:pPr>
            <w:r w:rsidRPr="00187BD3">
              <w:rPr>
                <w:rFonts w:ascii="Arial" w:eastAsia="Times New Roman" w:hAnsi="Arial" w:cs="Arial"/>
                <w:b/>
                <w:bCs/>
                <w:color w:val="000000"/>
                <w:sz w:val="16"/>
                <w:szCs w:val="16"/>
                <w:lang w:val="en-GB" w:eastAsia="en-GB"/>
              </w:rPr>
              <w:t>Psychology</w:t>
            </w:r>
          </w:p>
        </w:tc>
        <w:tc>
          <w:tcPr>
            <w:tcW w:w="4359" w:type="pct"/>
          </w:tcPr>
          <w:p w14:paraId="5EA082B2" w14:textId="77777777" w:rsidR="00187BD3" w:rsidRPr="00187BD3" w:rsidRDefault="00187BD3" w:rsidP="00EF27F8">
            <w:pPr>
              <w:spacing w:after="40"/>
              <w:ind w:right="256"/>
              <w:rPr>
                <w:rFonts w:ascii="Arial" w:hAnsi="Arial" w:cs="Arial"/>
                <w:sz w:val="16"/>
                <w:szCs w:val="16"/>
                <w:lang w:val="en-GB"/>
              </w:rPr>
            </w:pPr>
            <w:r w:rsidRPr="00187BD3">
              <w:rPr>
                <w:rFonts w:ascii="Arial" w:hAnsi="Arial" w:cs="Arial"/>
                <w:sz w:val="16"/>
                <w:szCs w:val="16"/>
                <w:lang w:val="en-GB"/>
              </w:rPr>
              <w:t xml:space="preserve">The applicant must provide evidence of the completion of a subject specific to psychology. Psychology subjects that include content relevant to sport and exercise are ideal.  </w:t>
            </w:r>
          </w:p>
        </w:tc>
      </w:tr>
      <w:tr w:rsidR="00187BD3" w:rsidRPr="00A65925" w14:paraId="4B79F117" w14:textId="77777777" w:rsidTr="002804A7">
        <w:tc>
          <w:tcPr>
            <w:tcW w:w="641" w:type="pct"/>
            <w:shd w:val="clear" w:color="auto" w:fill="F2F2F2" w:themeFill="background1" w:themeFillShade="F2"/>
          </w:tcPr>
          <w:p w14:paraId="1FC4AD85" w14:textId="77777777" w:rsidR="00187BD3" w:rsidRPr="00187BD3" w:rsidRDefault="00187BD3" w:rsidP="002804A7">
            <w:pPr>
              <w:rPr>
                <w:rFonts w:ascii="Arial" w:eastAsia="Times New Roman" w:hAnsi="Arial" w:cs="Arial"/>
                <w:sz w:val="16"/>
                <w:szCs w:val="16"/>
                <w:lang w:val="en-GB" w:eastAsia="en-GB"/>
              </w:rPr>
            </w:pPr>
            <w:r w:rsidRPr="00187BD3">
              <w:rPr>
                <w:rFonts w:ascii="Arial" w:eastAsia="Times New Roman" w:hAnsi="Arial" w:cs="Arial"/>
                <w:b/>
                <w:bCs/>
                <w:color w:val="000000"/>
                <w:sz w:val="16"/>
                <w:szCs w:val="16"/>
                <w:lang w:val="en-GB" w:eastAsia="en-GB"/>
              </w:rPr>
              <w:t>Research Methods</w:t>
            </w:r>
          </w:p>
          <w:p w14:paraId="57419910" w14:textId="77777777" w:rsidR="00187BD3" w:rsidRPr="00187BD3" w:rsidRDefault="00187BD3" w:rsidP="002804A7">
            <w:pPr>
              <w:rPr>
                <w:rFonts w:ascii="Arial" w:hAnsi="Arial" w:cs="Arial"/>
                <w:sz w:val="16"/>
                <w:szCs w:val="16"/>
                <w:lang w:val="en-GB"/>
              </w:rPr>
            </w:pPr>
          </w:p>
        </w:tc>
        <w:tc>
          <w:tcPr>
            <w:tcW w:w="4359" w:type="pct"/>
          </w:tcPr>
          <w:p w14:paraId="0A99DB2D" w14:textId="77777777" w:rsidR="00187BD3" w:rsidRPr="00187BD3" w:rsidRDefault="00187BD3" w:rsidP="002804A7">
            <w:pPr>
              <w:spacing w:after="40"/>
              <w:rPr>
                <w:rFonts w:ascii="Arial" w:hAnsi="Arial" w:cs="Arial"/>
                <w:sz w:val="16"/>
                <w:szCs w:val="16"/>
                <w:lang w:val="en-GB"/>
              </w:rPr>
            </w:pPr>
            <w:r w:rsidRPr="00187BD3">
              <w:rPr>
                <w:rFonts w:ascii="Arial" w:hAnsi="Arial" w:cs="Arial"/>
                <w:color w:val="000000"/>
                <w:sz w:val="16"/>
                <w:szCs w:val="16"/>
                <w:lang w:val="en-GB"/>
              </w:rPr>
              <w:t xml:space="preserve">The applicant must provide evidence of understanding in a </w:t>
            </w:r>
            <w:r w:rsidRPr="00187BD3">
              <w:rPr>
                <w:rFonts w:ascii="Arial" w:hAnsi="Arial" w:cs="Arial"/>
                <w:sz w:val="16"/>
                <w:szCs w:val="16"/>
                <w:lang w:val="en-GB"/>
              </w:rPr>
              <w:t xml:space="preserve">variety of research design and statistics procedures. They </w:t>
            </w:r>
            <w:r w:rsidRPr="00187BD3">
              <w:rPr>
                <w:rFonts w:ascii="Arial" w:eastAsia="Times New Roman" w:hAnsi="Arial" w:cs="Arial"/>
                <w:color w:val="000000"/>
                <w:sz w:val="16"/>
                <w:szCs w:val="16"/>
                <w:lang w:val="en-GB" w:eastAsia="en-GB"/>
              </w:rPr>
              <w:t>must provide evidence that they have studied research design and modern statistical principles and have practice using data analytical techniques and interpretation.</w:t>
            </w:r>
            <w:r w:rsidRPr="00187BD3">
              <w:rPr>
                <w:rFonts w:ascii="Arial" w:hAnsi="Arial" w:cs="Arial"/>
                <w:sz w:val="16"/>
                <w:szCs w:val="16"/>
                <w:lang w:val="en-GB"/>
              </w:rPr>
              <w:t xml:space="preserve"> Students must have performed quantitative or qualitative analysis. Statistics only subjects are insufficient.</w:t>
            </w:r>
          </w:p>
        </w:tc>
      </w:tr>
    </w:tbl>
    <w:p w14:paraId="2022CB7C" w14:textId="77777777" w:rsidR="00187BD3" w:rsidRPr="00187BD3" w:rsidRDefault="00187BD3" w:rsidP="00187BD3">
      <w:pPr>
        <w:tabs>
          <w:tab w:val="left" w:pos="11235"/>
        </w:tabs>
        <w:spacing w:after="0" w:line="240" w:lineRule="auto"/>
        <w:rPr>
          <w:rFonts w:ascii="Arial" w:eastAsia="Times New Roman" w:hAnsi="Arial" w:cs="Arial"/>
          <w:i/>
          <w:iCs/>
          <w:color w:val="FF0000"/>
          <w:sz w:val="8"/>
          <w:szCs w:val="8"/>
          <w:lang w:val="en-GB" w:eastAsia="en-GB"/>
        </w:rPr>
      </w:pPr>
    </w:p>
    <w:tbl>
      <w:tblPr>
        <w:tblStyle w:val="TableGrid"/>
        <w:tblW w:w="5000" w:type="pct"/>
        <w:tblLook w:val="04A0" w:firstRow="1" w:lastRow="0" w:firstColumn="1" w:lastColumn="0" w:noHBand="0" w:noVBand="1"/>
      </w:tblPr>
      <w:tblGrid>
        <w:gridCol w:w="2649"/>
        <w:gridCol w:w="7955"/>
        <w:gridCol w:w="4984"/>
        <w:gridCol w:w="5336"/>
      </w:tblGrid>
      <w:tr w:rsidR="00187BD3" w:rsidRPr="00187BD3" w14:paraId="2291A012" w14:textId="77777777" w:rsidTr="00187BD3">
        <w:trPr>
          <w:trHeight w:val="839"/>
          <w:tblHeader/>
        </w:trPr>
        <w:tc>
          <w:tcPr>
            <w:tcW w:w="5000" w:type="pct"/>
            <w:gridSpan w:val="4"/>
            <w:shd w:val="clear" w:color="auto" w:fill="FFF2CC" w:themeFill="accent4" w:themeFillTint="33"/>
          </w:tcPr>
          <w:p w14:paraId="71E51C80" w14:textId="77777777" w:rsidR="00187BD3" w:rsidRPr="00187BD3" w:rsidRDefault="00187BD3" w:rsidP="00187BD3">
            <w:pPr>
              <w:rPr>
                <w:rFonts w:ascii="Arial" w:hAnsi="Arial" w:cs="Arial"/>
                <w:b/>
                <w:bCs/>
                <w:color w:val="FF0000"/>
              </w:rPr>
            </w:pPr>
            <w:r w:rsidRPr="00187BD3">
              <w:rPr>
                <w:rFonts w:ascii="Arial" w:hAnsi="Arial" w:cs="Arial"/>
                <w:b/>
                <w:bCs/>
                <w:color w:val="FF0000"/>
              </w:rPr>
              <w:t>UTS PATHWAY DEGREES – APPROVED PREREQUISITE SUBJECTS</w:t>
            </w:r>
          </w:p>
          <w:p w14:paraId="7D834D23" w14:textId="77777777" w:rsidR="00187BD3" w:rsidRPr="00187BD3" w:rsidRDefault="00187BD3" w:rsidP="00187BD3">
            <w:pPr>
              <w:rPr>
                <w:rFonts w:ascii="Arial" w:hAnsi="Arial" w:cs="Arial"/>
                <w:bCs/>
                <w:color w:val="FF0000"/>
                <w:sz w:val="16"/>
                <w:szCs w:val="16"/>
              </w:rPr>
            </w:pPr>
            <w:r w:rsidRPr="00187BD3">
              <w:rPr>
                <w:rFonts w:ascii="Arial" w:hAnsi="Arial" w:cs="Arial"/>
                <w:bCs/>
                <w:color w:val="FF0000"/>
                <w:sz w:val="16"/>
                <w:szCs w:val="16"/>
              </w:rPr>
              <w:t>The below UTS subjects are approved as meeting the prerequisite subjects.</w:t>
            </w:r>
          </w:p>
          <w:p w14:paraId="3133349F" w14:textId="77777777" w:rsidR="00187BD3" w:rsidRPr="00187BD3" w:rsidRDefault="00187BD3" w:rsidP="00187BD3">
            <w:pPr>
              <w:rPr>
                <w:rFonts w:ascii="Arial" w:hAnsi="Arial" w:cs="Arial"/>
                <w:bCs/>
                <w:color w:val="FF0000"/>
                <w:sz w:val="16"/>
                <w:szCs w:val="16"/>
              </w:rPr>
            </w:pPr>
            <w:r w:rsidRPr="00187BD3">
              <w:rPr>
                <w:rFonts w:ascii="Arial" w:hAnsi="Arial" w:cs="Arial"/>
                <w:bCs/>
                <w:color w:val="FF0000"/>
                <w:sz w:val="16"/>
                <w:szCs w:val="16"/>
              </w:rPr>
              <w:t xml:space="preserve">If you are completing or have completed one of the below degrees, please ensure that you input the below subjects into the prerequisite assessment table. </w:t>
            </w:r>
          </w:p>
          <w:p w14:paraId="147689D0" w14:textId="77777777" w:rsidR="00187BD3" w:rsidRPr="00187BD3" w:rsidRDefault="00187BD3" w:rsidP="00187BD3">
            <w:pPr>
              <w:rPr>
                <w:rFonts w:ascii="Arial" w:hAnsi="Arial" w:cs="Arial"/>
                <w:bCs/>
                <w:color w:val="FF0000"/>
                <w:sz w:val="16"/>
                <w:szCs w:val="16"/>
              </w:rPr>
            </w:pPr>
            <w:r w:rsidRPr="00187BD3">
              <w:rPr>
                <w:rFonts w:ascii="Arial" w:hAnsi="Arial" w:cs="Arial"/>
                <w:bCs/>
                <w:color w:val="FF0000"/>
                <w:sz w:val="16"/>
                <w:szCs w:val="16"/>
              </w:rPr>
              <w:t xml:space="preserve">If you have been granted credit (RPL) for one of the below UTS subjects, do </w:t>
            </w:r>
            <w:r w:rsidRPr="00187BD3">
              <w:rPr>
                <w:rFonts w:ascii="Arial" w:hAnsi="Arial" w:cs="Arial"/>
                <w:bCs/>
                <w:color w:val="FF0000"/>
                <w:sz w:val="16"/>
                <w:szCs w:val="16"/>
                <w:u w:val="single"/>
              </w:rPr>
              <w:t>not</w:t>
            </w:r>
            <w:r w:rsidRPr="00187BD3">
              <w:rPr>
                <w:rFonts w:ascii="Arial" w:hAnsi="Arial" w:cs="Arial"/>
                <w:bCs/>
                <w:color w:val="FF0000"/>
                <w:sz w:val="16"/>
                <w:szCs w:val="16"/>
              </w:rPr>
              <w:t xml:space="preserve"> list this in the prerequisite assessment table. You should only list the subject that was initially completed.    </w:t>
            </w:r>
          </w:p>
        </w:tc>
      </w:tr>
      <w:tr w:rsidR="00187BD3" w:rsidRPr="00187BD3" w14:paraId="062EC9F3" w14:textId="77777777" w:rsidTr="001815B1">
        <w:trPr>
          <w:trHeight w:val="697"/>
          <w:tblHeader/>
        </w:trPr>
        <w:tc>
          <w:tcPr>
            <w:tcW w:w="633" w:type="pct"/>
            <w:shd w:val="clear" w:color="auto" w:fill="44546A" w:themeFill="text2"/>
          </w:tcPr>
          <w:p w14:paraId="47B68C29" w14:textId="77777777" w:rsidR="00187BD3" w:rsidRPr="00187BD3" w:rsidRDefault="00187BD3" w:rsidP="002804A7">
            <w:pPr>
              <w:rPr>
                <w:rFonts w:ascii="Arial" w:hAnsi="Arial" w:cs="Arial"/>
                <w:b/>
                <w:bCs/>
                <w:iCs/>
                <w:color w:val="FFFFFF" w:themeColor="background1"/>
                <w:sz w:val="16"/>
                <w:szCs w:val="16"/>
                <w:lang w:val="en-GB"/>
              </w:rPr>
            </w:pPr>
            <w:r w:rsidRPr="00187BD3">
              <w:rPr>
                <w:rFonts w:ascii="Arial" w:hAnsi="Arial" w:cs="Arial"/>
                <w:b/>
                <w:bCs/>
                <w:iCs/>
                <w:color w:val="FFFFFF" w:themeColor="background1"/>
                <w:sz w:val="16"/>
                <w:szCs w:val="16"/>
                <w:lang w:val="en-GB"/>
              </w:rPr>
              <w:t>Prerequisite Subject</w:t>
            </w:r>
          </w:p>
          <w:p w14:paraId="412BCE85" w14:textId="77777777" w:rsidR="00187BD3" w:rsidRPr="00187BD3" w:rsidRDefault="00187BD3" w:rsidP="002804A7">
            <w:pPr>
              <w:rPr>
                <w:rFonts w:ascii="Arial" w:hAnsi="Arial" w:cs="Arial"/>
                <w:b/>
                <w:bCs/>
                <w:iCs/>
                <w:color w:val="FFFFFF" w:themeColor="background1"/>
                <w:sz w:val="16"/>
                <w:szCs w:val="16"/>
                <w:lang w:val="en-GB"/>
              </w:rPr>
            </w:pPr>
          </w:p>
        </w:tc>
        <w:tc>
          <w:tcPr>
            <w:tcW w:w="1901" w:type="pct"/>
            <w:shd w:val="clear" w:color="auto" w:fill="44546A" w:themeFill="text2"/>
          </w:tcPr>
          <w:p w14:paraId="489EA50C" w14:textId="77777777" w:rsidR="00187BD3" w:rsidRPr="00187BD3" w:rsidRDefault="00187BD3" w:rsidP="002804A7">
            <w:pPr>
              <w:rPr>
                <w:rFonts w:ascii="Arial" w:hAnsi="Arial" w:cs="Arial"/>
                <w:b/>
                <w:bCs/>
                <w:color w:val="FFFFFF" w:themeColor="background1"/>
                <w:sz w:val="16"/>
                <w:szCs w:val="16"/>
                <w:u w:val="single"/>
              </w:rPr>
            </w:pPr>
            <w:r w:rsidRPr="00187BD3">
              <w:rPr>
                <w:rFonts w:ascii="Arial" w:hAnsi="Arial" w:cs="Arial"/>
                <w:b/>
                <w:bCs/>
                <w:color w:val="FFFFFF" w:themeColor="background1"/>
                <w:sz w:val="16"/>
                <w:szCs w:val="16"/>
                <w:u w:val="single"/>
              </w:rPr>
              <w:t>Bachelor of Health Science - Human Structure and Function Major</w:t>
            </w:r>
          </w:p>
          <w:p w14:paraId="5E485038" w14:textId="77777777" w:rsidR="00187BD3" w:rsidRPr="00187BD3" w:rsidRDefault="00187BD3" w:rsidP="001815B1">
            <w:pPr>
              <w:spacing w:before="60"/>
              <w:rPr>
                <w:rFonts w:ascii="Arial" w:hAnsi="Arial" w:cs="Arial"/>
                <w:b/>
                <w:bCs/>
                <w:iCs/>
                <w:color w:val="FFFFFF" w:themeColor="background1"/>
                <w:sz w:val="16"/>
                <w:szCs w:val="16"/>
                <w:lang w:val="en-GB"/>
              </w:rPr>
            </w:pPr>
            <w:r w:rsidRPr="00187BD3">
              <w:rPr>
                <w:rFonts w:ascii="Arial" w:hAnsi="Arial" w:cs="Arial"/>
                <w:bCs/>
                <w:i/>
                <w:iCs/>
                <w:color w:val="FFFFFF" w:themeColor="background1"/>
                <w:sz w:val="16"/>
                <w:szCs w:val="16"/>
                <w:lang w:val="en-GB"/>
              </w:rPr>
              <w:t>All the below subjects are compulsory (core) for this major.</w:t>
            </w:r>
          </w:p>
        </w:tc>
        <w:tc>
          <w:tcPr>
            <w:tcW w:w="1191" w:type="pct"/>
            <w:shd w:val="clear" w:color="auto" w:fill="44546A" w:themeFill="text2"/>
          </w:tcPr>
          <w:p w14:paraId="173A650A" w14:textId="77777777" w:rsidR="00187BD3" w:rsidRPr="00187BD3" w:rsidRDefault="00187BD3" w:rsidP="002804A7">
            <w:pPr>
              <w:rPr>
                <w:rFonts w:ascii="Arial" w:hAnsi="Arial" w:cs="Arial"/>
                <w:b/>
                <w:bCs/>
                <w:color w:val="FFFFFF" w:themeColor="background1"/>
                <w:sz w:val="16"/>
                <w:szCs w:val="16"/>
                <w:u w:val="single"/>
              </w:rPr>
            </w:pPr>
            <w:r w:rsidRPr="00187BD3">
              <w:rPr>
                <w:rFonts w:ascii="Arial" w:hAnsi="Arial" w:cs="Arial"/>
                <w:b/>
                <w:bCs/>
                <w:color w:val="FFFFFF" w:themeColor="background1"/>
                <w:sz w:val="16"/>
                <w:szCs w:val="16"/>
                <w:u w:val="single"/>
              </w:rPr>
              <w:t xml:space="preserve">Bachelor of Sport and Exercise Science </w:t>
            </w:r>
          </w:p>
          <w:p w14:paraId="4049CB6E" w14:textId="77777777" w:rsidR="00187BD3" w:rsidRPr="00187BD3" w:rsidRDefault="00187BD3" w:rsidP="001815B1">
            <w:pPr>
              <w:spacing w:before="60"/>
              <w:rPr>
                <w:rFonts w:ascii="Arial" w:hAnsi="Arial" w:cs="Arial"/>
                <w:b/>
                <w:bCs/>
                <w:iCs/>
                <w:color w:val="FFFFFF" w:themeColor="background1"/>
                <w:sz w:val="16"/>
                <w:szCs w:val="16"/>
                <w:lang w:val="en-GB"/>
              </w:rPr>
            </w:pPr>
            <w:r w:rsidRPr="00187BD3">
              <w:rPr>
                <w:rFonts w:ascii="Arial" w:hAnsi="Arial" w:cs="Arial"/>
                <w:bCs/>
                <w:i/>
                <w:iCs/>
                <w:color w:val="FFFFFF" w:themeColor="background1"/>
                <w:sz w:val="16"/>
                <w:szCs w:val="16"/>
                <w:lang w:val="en-GB"/>
              </w:rPr>
              <w:t>All the below subjects are compulsory (core) for this degree except 96848 that needs to be undertaken as an elective.</w:t>
            </w:r>
          </w:p>
        </w:tc>
        <w:tc>
          <w:tcPr>
            <w:tcW w:w="1275" w:type="pct"/>
            <w:shd w:val="clear" w:color="auto" w:fill="44546A" w:themeFill="text2"/>
          </w:tcPr>
          <w:p w14:paraId="6A0E085C" w14:textId="77777777" w:rsidR="00187BD3" w:rsidRPr="00187BD3" w:rsidRDefault="00187BD3" w:rsidP="002804A7">
            <w:pPr>
              <w:rPr>
                <w:rFonts w:ascii="Arial" w:hAnsi="Arial" w:cs="Arial"/>
                <w:b/>
                <w:bCs/>
                <w:color w:val="FFFFFF" w:themeColor="background1"/>
                <w:sz w:val="16"/>
                <w:szCs w:val="16"/>
                <w:u w:val="single"/>
              </w:rPr>
            </w:pPr>
            <w:r w:rsidRPr="00187BD3">
              <w:rPr>
                <w:rFonts w:ascii="Arial" w:hAnsi="Arial" w:cs="Arial"/>
                <w:b/>
                <w:bCs/>
                <w:color w:val="FFFFFF" w:themeColor="background1"/>
                <w:sz w:val="16"/>
                <w:szCs w:val="16"/>
                <w:u w:val="single"/>
              </w:rPr>
              <w:t xml:space="preserve">Bachelor of Sport and Exercise Management </w:t>
            </w:r>
          </w:p>
          <w:p w14:paraId="048890FC" w14:textId="77777777" w:rsidR="00187BD3" w:rsidRPr="00187BD3" w:rsidRDefault="00187BD3" w:rsidP="001815B1">
            <w:pPr>
              <w:spacing w:before="60"/>
              <w:rPr>
                <w:rFonts w:ascii="Arial" w:hAnsi="Arial" w:cs="Arial"/>
                <w:b/>
                <w:bCs/>
                <w:iCs/>
                <w:color w:val="FFFFFF" w:themeColor="background1"/>
                <w:sz w:val="16"/>
                <w:szCs w:val="16"/>
                <w:lang w:val="en-GB"/>
              </w:rPr>
            </w:pPr>
            <w:r w:rsidRPr="00187BD3">
              <w:rPr>
                <w:rFonts w:ascii="Arial" w:hAnsi="Arial" w:cs="Arial"/>
                <w:bCs/>
                <w:i/>
                <w:iCs/>
                <w:color w:val="FFFFFF" w:themeColor="background1"/>
                <w:sz w:val="16"/>
                <w:szCs w:val="16"/>
                <w:lang w:val="en-GB"/>
              </w:rPr>
              <w:t>All the below subjects are compulsory (core) for this degree except 91429 &amp; 96848 that need to be undertaken as electives.</w:t>
            </w:r>
          </w:p>
        </w:tc>
      </w:tr>
      <w:tr w:rsidR="00187BD3" w:rsidRPr="00187BD3" w14:paraId="36609DEE" w14:textId="77777777" w:rsidTr="002804A7">
        <w:trPr>
          <w:trHeight w:val="123"/>
        </w:trPr>
        <w:tc>
          <w:tcPr>
            <w:tcW w:w="633" w:type="pct"/>
            <w:shd w:val="clear" w:color="auto" w:fill="F2F2F2" w:themeFill="background1" w:themeFillShade="F2"/>
          </w:tcPr>
          <w:p w14:paraId="4C061DCF" w14:textId="77777777" w:rsidR="00187BD3" w:rsidRPr="00187BD3" w:rsidRDefault="00187BD3" w:rsidP="002804A7">
            <w:pPr>
              <w:ind w:left="31"/>
              <w:rPr>
                <w:rFonts w:ascii="Arial" w:hAnsi="Arial" w:cs="Arial"/>
                <w:sz w:val="16"/>
                <w:szCs w:val="16"/>
                <w:lang w:val="en-GB"/>
              </w:rPr>
            </w:pPr>
            <w:r w:rsidRPr="00187BD3">
              <w:rPr>
                <w:rFonts w:ascii="Arial" w:eastAsia="Times New Roman" w:hAnsi="Arial" w:cs="Arial"/>
                <w:b/>
                <w:bCs/>
                <w:color w:val="000000"/>
                <w:sz w:val="16"/>
                <w:szCs w:val="16"/>
                <w:lang w:val="en-GB" w:eastAsia="en-GB"/>
              </w:rPr>
              <w:t xml:space="preserve">Anatomy – Structural </w:t>
            </w:r>
          </w:p>
        </w:tc>
        <w:tc>
          <w:tcPr>
            <w:tcW w:w="1901" w:type="pct"/>
          </w:tcPr>
          <w:p w14:paraId="21B26053" w14:textId="77777777" w:rsidR="00187BD3" w:rsidRPr="00187BD3" w:rsidRDefault="0078451F" w:rsidP="00D459C7">
            <w:pPr>
              <w:ind w:right="256"/>
              <w:rPr>
                <w:rFonts w:ascii="Arial" w:hAnsi="Arial" w:cs="Arial"/>
                <w:color w:val="000000"/>
                <w:sz w:val="16"/>
                <w:szCs w:val="16"/>
              </w:rPr>
            </w:pPr>
            <w:hyperlink r:id="rId12" w:history="1">
              <w:r w:rsidR="00187BD3" w:rsidRPr="00187BD3">
                <w:rPr>
                  <w:rStyle w:val="Hyperlink"/>
                  <w:rFonts w:ascii="Arial" w:hAnsi="Arial" w:cs="Arial"/>
                  <w:b/>
                  <w:bCs/>
                  <w:color w:val="0F4BEB"/>
                  <w:sz w:val="16"/>
                  <w:szCs w:val="16"/>
                  <w:bdr w:val="none" w:sz="0" w:space="0" w:color="auto" w:frame="1"/>
                </w:rPr>
                <w:t>92511</w:t>
              </w:r>
            </w:hyperlink>
            <w:r w:rsidR="00187BD3" w:rsidRPr="00187BD3">
              <w:rPr>
                <w:rFonts w:ascii="Arial" w:hAnsi="Arial" w:cs="Arial"/>
                <w:color w:val="000000"/>
                <w:sz w:val="16"/>
                <w:szCs w:val="16"/>
              </w:rPr>
              <w:t xml:space="preserve">  Structural Anatomy </w:t>
            </w:r>
          </w:p>
          <w:p w14:paraId="532606A0" w14:textId="77777777" w:rsidR="00187BD3" w:rsidRPr="00187BD3" w:rsidRDefault="00187BD3" w:rsidP="002804A7">
            <w:pPr>
              <w:ind w:left="60" w:right="256"/>
              <w:rPr>
                <w:rFonts w:ascii="Arial" w:hAnsi="Arial" w:cs="Arial"/>
                <w:sz w:val="16"/>
                <w:szCs w:val="16"/>
                <w:lang w:val="en-GB"/>
              </w:rPr>
            </w:pPr>
          </w:p>
        </w:tc>
        <w:tc>
          <w:tcPr>
            <w:tcW w:w="1191" w:type="pct"/>
          </w:tcPr>
          <w:p w14:paraId="74D903FC" w14:textId="77777777" w:rsidR="00187BD3" w:rsidRPr="00187BD3" w:rsidRDefault="0078451F" w:rsidP="00584515">
            <w:pPr>
              <w:ind w:right="256"/>
              <w:rPr>
                <w:rFonts w:ascii="Arial" w:hAnsi="Arial" w:cs="Arial"/>
                <w:sz w:val="16"/>
                <w:szCs w:val="16"/>
                <w:lang w:val="en-GB"/>
              </w:rPr>
            </w:pPr>
            <w:hyperlink r:id="rId13" w:history="1">
              <w:r w:rsidR="00187BD3" w:rsidRPr="00187BD3">
                <w:rPr>
                  <w:rStyle w:val="Hyperlink"/>
                  <w:rFonts w:ascii="Arial" w:hAnsi="Arial" w:cs="Arial"/>
                  <w:b/>
                  <w:bCs/>
                  <w:color w:val="0F4BEB"/>
                  <w:sz w:val="16"/>
                  <w:szCs w:val="16"/>
                  <w:bdr w:val="none" w:sz="0" w:space="0" w:color="auto" w:frame="1"/>
                </w:rPr>
                <w:t>92511</w:t>
              </w:r>
            </w:hyperlink>
            <w:r w:rsidR="00187BD3" w:rsidRPr="00187BD3">
              <w:rPr>
                <w:rFonts w:ascii="Arial" w:hAnsi="Arial" w:cs="Arial"/>
                <w:color w:val="000000"/>
                <w:sz w:val="16"/>
                <w:szCs w:val="16"/>
              </w:rPr>
              <w:t xml:space="preserve">  Structural Anatomy </w:t>
            </w:r>
          </w:p>
        </w:tc>
        <w:tc>
          <w:tcPr>
            <w:tcW w:w="1275" w:type="pct"/>
          </w:tcPr>
          <w:p w14:paraId="447ACEE9" w14:textId="77777777" w:rsidR="00187BD3" w:rsidRPr="00187BD3" w:rsidRDefault="0078451F" w:rsidP="00D459C7">
            <w:pPr>
              <w:ind w:right="256"/>
              <w:rPr>
                <w:rFonts w:ascii="Arial" w:hAnsi="Arial" w:cs="Arial"/>
                <w:sz w:val="16"/>
                <w:szCs w:val="16"/>
                <w:lang w:val="en-GB"/>
              </w:rPr>
            </w:pPr>
            <w:hyperlink r:id="rId14" w:history="1">
              <w:r w:rsidR="00187BD3" w:rsidRPr="00187BD3">
                <w:rPr>
                  <w:rStyle w:val="Hyperlink"/>
                  <w:rFonts w:ascii="Arial" w:hAnsi="Arial" w:cs="Arial"/>
                  <w:b/>
                  <w:bCs/>
                  <w:color w:val="0F4BEB"/>
                  <w:sz w:val="16"/>
                  <w:szCs w:val="16"/>
                  <w:bdr w:val="none" w:sz="0" w:space="0" w:color="auto" w:frame="1"/>
                </w:rPr>
                <w:t>92511</w:t>
              </w:r>
            </w:hyperlink>
            <w:r w:rsidR="00187BD3" w:rsidRPr="00187BD3">
              <w:rPr>
                <w:rFonts w:ascii="Arial" w:hAnsi="Arial" w:cs="Arial"/>
                <w:color w:val="000000"/>
                <w:sz w:val="16"/>
                <w:szCs w:val="16"/>
              </w:rPr>
              <w:t xml:space="preserve">  Structural Anatomy </w:t>
            </w:r>
          </w:p>
        </w:tc>
      </w:tr>
      <w:tr w:rsidR="00187BD3" w:rsidRPr="00187BD3" w14:paraId="28ED6576" w14:textId="77777777" w:rsidTr="00037B05">
        <w:trPr>
          <w:trHeight w:val="274"/>
        </w:trPr>
        <w:tc>
          <w:tcPr>
            <w:tcW w:w="633" w:type="pct"/>
            <w:shd w:val="clear" w:color="auto" w:fill="F2F2F2" w:themeFill="background1" w:themeFillShade="F2"/>
          </w:tcPr>
          <w:p w14:paraId="339792C5" w14:textId="77777777" w:rsidR="00187BD3" w:rsidRPr="00187BD3" w:rsidRDefault="00187BD3" w:rsidP="002804A7">
            <w:pPr>
              <w:ind w:left="31"/>
              <w:rPr>
                <w:rFonts w:ascii="Arial" w:eastAsia="Times New Roman" w:hAnsi="Arial" w:cs="Arial"/>
                <w:sz w:val="16"/>
                <w:szCs w:val="16"/>
                <w:lang w:val="en-GB" w:eastAsia="en-GB"/>
              </w:rPr>
            </w:pPr>
            <w:r w:rsidRPr="00187BD3">
              <w:rPr>
                <w:rFonts w:ascii="Arial" w:eastAsia="Times New Roman" w:hAnsi="Arial" w:cs="Arial"/>
                <w:b/>
                <w:bCs/>
                <w:color w:val="000000"/>
                <w:sz w:val="16"/>
                <w:szCs w:val="16"/>
                <w:lang w:val="en-GB" w:eastAsia="en-GB"/>
              </w:rPr>
              <w:t>Anatomy – Functional</w:t>
            </w:r>
          </w:p>
          <w:p w14:paraId="58E66B34" w14:textId="77777777" w:rsidR="00187BD3" w:rsidRPr="00187BD3" w:rsidRDefault="00187BD3" w:rsidP="002804A7">
            <w:pPr>
              <w:rPr>
                <w:rFonts w:ascii="Arial" w:hAnsi="Arial" w:cs="Arial"/>
                <w:sz w:val="16"/>
                <w:szCs w:val="16"/>
                <w:lang w:val="en-GB"/>
              </w:rPr>
            </w:pPr>
          </w:p>
        </w:tc>
        <w:tc>
          <w:tcPr>
            <w:tcW w:w="1901" w:type="pct"/>
          </w:tcPr>
          <w:p w14:paraId="1AAB895A" w14:textId="77777777" w:rsidR="00187BD3" w:rsidRPr="00187BD3" w:rsidRDefault="0078451F" w:rsidP="002804A7">
            <w:pPr>
              <w:rPr>
                <w:rFonts w:ascii="Arial" w:eastAsia="Times New Roman" w:hAnsi="Arial" w:cs="Arial"/>
                <w:color w:val="000000"/>
                <w:sz w:val="16"/>
                <w:szCs w:val="16"/>
                <w:lang w:val="en-GB" w:eastAsia="en-AU"/>
              </w:rPr>
            </w:pPr>
            <w:hyperlink r:id="rId15" w:history="1">
              <w:r w:rsidR="00187BD3" w:rsidRPr="00187BD3">
                <w:rPr>
                  <w:rStyle w:val="Hyperlink"/>
                  <w:rFonts w:ascii="Arial" w:hAnsi="Arial" w:cs="Arial"/>
                  <w:b/>
                  <w:bCs/>
                  <w:color w:val="0F4BEB"/>
                  <w:sz w:val="16"/>
                  <w:szCs w:val="16"/>
                  <w:bdr w:val="none" w:sz="0" w:space="0" w:color="auto" w:frame="1"/>
                  <w:shd w:val="clear" w:color="auto" w:fill="FFFFFF"/>
                </w:rPr>
                <w:t>92521</w:t>
              </w:r>
            </w:hyperlink>
            <w:r w:rsidR="00187BD3" w:rsidRPr="00187BD3">
              <w:rPr>
                <w:rFonts w:ascii="Arial" w:hAnsi="Arial" w:cs="Arial"/>
                <w:color w:val="000000"/>
                <w:sz w:val="16"/>
                <w:szCs w:val="16"/>
                <w:shd w:val="clear" w:color="auto" w:fill="FFFFFF"/>
              </w:rPr>
              <w:t xml:space="preserve">  Functional Anatomy </w:t>
            </w:r>
          </w:p>
        </w:tc>
        <w:tc>
          <w:tcPr>
            <w:tcW w:w="1191" w:type="pct"/>
          </w:tcPr>
          <w:p w14:paraId="41C104E8" w14:textId="77777777" w:rsidR="00187BD3" w:rsidRPr="00187BD3" w:rsidRDefault="0078451F" w:rsidP="002804A7">
            <w:pPr>
              <w:rPr>
                <w:rFonts w:ascii="Arial" w:eastAsia="Times New Roman" w:hAnsi="Arial" w:cs="Arial"/>
                <w:color w:val="000000"/>
                <w:sz w:val="16"/>
                <w:szCs w:val="16"/>
                <w:lang w:val="en-GB" w:eastAsia="en-AU"/>
              </w:rPr>
            </w:pPr>
            <w:hyperlink r:id="rId16" w:history="1">
              <w:r w:rsidR="00187BD3" w:rsidRPr="00187BD3">
                <w:rPr>
                  <w:rStyle w:val="Hyperlink"/>
                  <w:rFonts w:ascii="Arial" w:hAnsi="Arial" w:cs="Arial"/>
                  <w:b/>
                  <w:bCs/>
                  <w:color w:val="0F4BEB"/>
                  <w:sz w:val="16"/>
                  <w:szCs w:val="16"/>
                  <w:bdr w:val="none" w:sz="0" w:space="0" w:color="auto" w:frame="1"/>
                  <w:shd w:val="clear" w:color="auto" w:fill="FFFFFF"/>
                </w:rPr>
                <w:t>92521</w:t>
              </w:r>
            </w:hyperlink>
            <w:r w:rsidR="00187BD3" w:rsidRPr="00187BD3">
              <w:rPr>
                <w:rFonts w:ascii="Arial" w:hAnsi="Arial" w:cs="Arial"/>
                <w:color w:val="000000"/>
                <w:sz w:val="16"/>
                <w:szCs w:val="16"/>
                <w:shd w:val="clear" w:color="auto" w:fill="FFFFFF"/>
              </w:rPr>
              <w:t xml:space="preserve">  Functional Anatomy </w:t>
            </w:r>
          </w:p>
        </w:tc>
        <w:tc>
          <w:tcPr>
            <w:tcW w:w="1275" w:type="pct"/>
          </w:tcPr>
          <w:p w14:paraId="24E60F80" w14:textId="77777777" w:rsidR="00187BD3" w:rsidRPr="00187BD3" w:rsidRDefault="0078451F" w:rsidP="002804A7">
            <w:pPr>
              <w:rPr>
                <w:rFonts w:ascii="Arial" w:eastAsia="Times New Roman" w:hAnsi="Arial" w:cs="Arial"/>
                <w:color w:val="000000"/>
                <w:sz w:val="16"/>
                <w:szCs w:val="16"/>
                <w:lang w:val="en-GB" w:eastAsia="en-AU"/>
              </w:rPr>
            </w:pPr>
            <w:hyperlink r:id="rId17" w:history="1">
              <w:r w:rsidR="00187BD3" w:rsidRPr="00187BD3">
                <w:rPr>
                  <w:rStyle w:val="Hyperlink"/>
                  <w:rFonts w:ascii="Arial" w:hAnsi="Arial" w:cs="Arial"/>
                  <w:b/>
                  <w:bCs/>
                  <w:color w:val="0F4BEB"/>
                  <w:sz w:val="16"/>
                  <w:szCs w:val="16"/>
                  <w:bdr w:val="none" w:sz="0" w:space="0" w:color="auto" w:frame="1"/>
                  <w:shd w:val="clear" w:color="auto" w:fill="FFFFFF"/>
                </w:rPr>
                <w:t>92521</w:t>
              </w:r>
            </w:hyperlink>
            <w:r w:rsidR="00187BD3" w:rsidRPr="00187BD3">
              <w:rPr>
                <w:rFonts w:ascii="Arial" w:hAnsi="Arial" w:cs="Arial"/>
                <w:color w:val="000000"/>
                <w:sz w:val="16"/>
                <w:szCs w:val="16"/>
                <w:shd w:val="clear" w:color="auto" w:fill="FFFFFF"/>
              </w:rPr>
              <w:t xml:space="preserve">  Functional Anatomy </w:t>
            </w:r>
          </w:p>
        </w:tc>
      </w:tr>
      <w:tr w:rsidR="00187BD3" w:rsidRPr="00187BD3" w14:paraId="7B19E711" w14:textId="77777777" w:rsidTr="00584515">
        <w:trPr>
          <w:trHeight w:val="444"/>
        </w:trPr>
        <w:tc>
          <w:tcPr>
            <w:tcW w:w="633" w:type="pct"/>
            <w:shd w:val="clear" w:color="auto" w:fill="F2F2F2" w:themeFill="background1" w:themeFillShade="F2"/>
          </w:tcPr>
          <w:p w14:paraId="365A300B" w14:textId="77777777" w:rsidR="00187BD3" w:rsidRPr="00187BD3" w:rsidRDefault="00187BD3" w:rsidP="002804A7">
            <w:pPr>
              <w:ind w:left="31"/>
              <w:rPr>
                <w:rFonts w:ascii="Arial" w:eastAsia="Times New Roman" w:hAnsi="Arial" w:cs="Arial"/>
                <w:sz w:val="16"/>
                <w:szCs w:val="16"/>
                <w:lang w:val="en-GB" w:eastAsia="en-GB"/>
              </w:rPr>
            </w:pPr>
            <w:r w:rsidRPr="00187BD3">
              <w:rPr>
                <w:rFonts w:ascii="Arial" w:eastAsia="Times New Roman" w:hAnsi="Arial" w:cs="Arial"/>
                <w:b/>
                <w:bCs/>
                <w:color w:val="000000"/>
                <w:sz w:val="16"/>
                <w:szCs w:val="16"/>
                <w:lang w:val="en-GB" w:eastAsia="en-GB"/>
              </w:rPr>
              <w:t>Human Physiology</w:t>
            </w:r>
          </w:p>
          <w:p w14:paraId="3CF1D71C" w14:textId="77777777" w:rsidR="00187BD3" w:rsidRPr="00187BD3" w:rsidRDefault="00187BD3" w:rsidP="002804A7">
            <w:pPr>
              <w:rPr>
                <w:rFonts w:ascii="Arial" w:hAnsi="Arial" w:cs="Arial"/>
                <w:sz w:val="16"/>
                <w:szCs w:val="16"/>
                <w:lang w:val="en-GB"/>
              </w:rPr>
            </w:pPr>
          </w:p>
        </w:tc>
        <w:tc>
          <w:tcPr>
            <w:tcW w:w="1901" w:type="pct"/>
          </w:tcPr>
          <w:p w14:paraId="24D62118" w14:textId="77777777" w:rsidR="00187BD3" w:rsidRPr="00187BD3" w:rsidRDefault="0078451F" w:rsidP="002804A7">
            <w:pPr>
              <w:rPr>
                <w:rFonts w:ascii="Arial" w:hAnsi="Arial" w:cs="Arial"/>
                <w:sz w:val="16"/>
                <w:szCs w:val="16"/>
                <w:lang w:val="en-GB"/>
              </w:rPr>
            </w:pPr>
            <w:hyperlink r:id="rId18" w:history="1">
              <w:r w:rsidR="00187BD3" w:rsidRPr="00187BD3">
                <w:rPr>
                  <w:rStyle w:val="Hyperlink"/>
                  <w:rFonts w:ascii="Arial" w:hAnsi="Arial" w:cs="Arial"/>
                  <w:b/>
                  <w:bCs/>
                  <w:color w:val="0F4BEB"/>
                  <w:sz w:val="16"/>
                  <w:szCs w:val="16"/>
                  <w:bdr w:val="none" w:sz="0" w:space="0" w:color="auto" w:frame="1"/>
                </w:rPr>
                <w:t>91429</w:t>
              </w:r>
            </w:hyperlink>
            <w:r w:rsidR="00187BD3" w:rsidRPr="00187BD3">
              <w:rPr>
                <w:rFonts w:ascii="Arial" w:hAnsi="Arial" w:cs="Arial"/>
                <w:color w:val="000000"/>
                <w:sz w:val="16"/>
                <w:szCs w:val="16"/>
              </w:rPr>
              <w:t xml:space="preserve">  Physiological Bases of Human Movement </w:t>
            </w:r>
          </w:p>
        </w:tc>
        <w:tc>
          <w:tcPr>
            <w:tcW w:w="1191" w:type="pct"/>
          </w:tcPr>
          <w:p w14:paraId="45C059FA" w14:textId="77777777" w:rsidR="00187BD3" w:rsidRPr="00187BD3" w:rsidRDefault="0078451F" w:rsidP="002804A7">
            <w:pPr>
              <w:rPr>
                <w:rFonts w:ascii="Arial" w:hAnsi="Arial" w:cs="Arial"/>
                <w:sz w:val="16"/>
                <w:szCs w:val="16"/>
                <w:lang w:val="en-GB"/>
              </w:rPr>
            </w:pPr>
            <w:hyperlink r:id="rId19" w:history="1">
              <w:r w:rsidR="00187BD3" w:rsidRPr="00187BD3">
                <w:rPr>
                  <w:rStyle w:val="Hyperlink"/>
                  <w:rFonts w:ascii="Arial" w:hAnsi="Arial" w:cs="Arial"/>
                  <w:b/>
                  <w:bCs/>
                  <w:color w:val="0F4BEB"/>
                  <w:sz w:val="16"/>
                  <w:szCs w:val="16"/>
                  <w:bdr w:val="none" w:sz="0" w:space="0" w:color="auto" w:frame="1"/>
                </w:rPr>
                <w:t>91429</w:t>
              </w:r>
            </w:hyperlink>
            <w:r w:rsidR="00187BD3" w:rsidRPr="00187BD3">
              <w:rPr>
                <w:rFonts w:ascii="Arial" w:hAnsi="Arial" w:cs="Arial"/>
                <w:color w:val="000000"/>
                <w:sz w:val="16"/>
                <w:szCs w:val="16"/>
              </w:rPr>
              <w:t xml:space="preserve">  Physiological Bases of Human Movement </w:t>
            </w:r>
          </w:p>
        </w:tc>
        <w:tc>
          <w:tcPr>
            <w:tcW w:w="1275" w:type="pct"/>
          </w:tcPr>
          <w:p w14:paraId="7F48B7DD" w14:textId="77777777" w:rsidR="00187BD3" w:rsidRPr="00187BD3" w:rsidRDefault="0078451F" w:rsidP="002804A7">
            <w:pPr>
              <w:rPr>
                <w:rFonts w:ascii="Arial" w:hAnsi="Arial" w:cs="Arial"/>
                <w:color w:val="000000"/>
                <w:sz w:val="16"/>
                <w:szCs w:val="16"/>
              </w:rPr>
            </w:pPr>
            <w:hyperlink r:id="rId20" w:history="1">
              <w:r w:rsidR="00187BD3" w:rsidRPr="00187BD3">
                <w:rPr>
                  <w:rStyle w:val="Hyperlink"/>
                  <w:rFonts w:ascii="Arial" w:hAnsi="Arial" w:cs="Arial"/>
                  <w:b/>
                  <w:bCs/>
                  <w:color w:val="0F4BEB"/>
                  <w:sz w:val="16"/>
                  <w:szCs w:val="16"/>
                  <w:bdr w:val="none" w:sz="0" w:space="0" w:color="auto" w:frame="1"/>
                </w:rPr>
                <w:t>91429</w:t>
              </w:r>
            </w:hyperlink>
            <w:r w:rsidR="00187BD3" w:rsidRPr="00187BD3">
              <w:rPr>
                <w:rFonts w:ascii="Arial" w:hAnsi="Arial" w:cs="Arial"/>
                <w:color w:val="000000"/>
                <w:sz w:val="16"/>
                <w:szCs w:val="16"/>
              </w:rPr>
              <w:t>  Physiological Bases of Human Movement</w:t>
            </w:r>
          </w:p>
          <w:p w14:paraId="23C296A4" w14:textId="77777777" w:rsidR="00187BD3" w:rsidRPr="00187BD3" w:rsidRDefault="00187BD3" w:rsidP="002804A7">
            <w:pPr>
              <w:rPr>
                <w:rFonts w:ascii="Arial" w:hAnsi="Arial" w:cs="Arial"/>
                <w:strike/>
                <w:sz w:val="16"/>
                <w:szCs w:val="16"/>
                <w:lang w:val="en-GB"/>
              </w:rPr>
            </w:pPr>
            <w:r w:rsidRPr="00187BD3">
              <w:rPr>
                <w:rFonts w:ascii="Arial" w:hAnsi="Arial" w:cs="Arial"/>
                <w:i/>
                <w:iCs/>
                <w:color w:val="FF0000"/>
                <w:sz w:val="16"/>
                <w:szCs w:val="16"/>
              </w:rPr>
              <w:t>Must be undertaken as an elective</w:t>
            </w:r>
          </w:p>
        </w:tc>
      </w:tr>
      <w:tr w:rsidR="00187BD3" w:rsidRPr="00187BD3" w14:paraId="70856CBC" w14:textId="77777777" w:rsidTr="00187BD3">
        <w:trPr>
          <w:trHeight w:val="276"/>
        </w:trPr>
        <w:tc>
          <w:tcPr>
            <w:tcW w:w="633" w:type="pct"/>
            <w:shd w:val="clear" w:color="auto" w:fill="F2F2F2" w:themeFill="background1" w:themeFillShade="F2"/>
          </w:tcPr>
          <w:p w14:paraId="2BC2810C" w14:textId="77777777" w:rsidR="00187BD3" w:rsidRPr="00187BD3" w:rsidRDefault="00187BD3" w:rsidP="002804A7">
            <w:pPr>
              <w:ind w:left="31"/>
              <w:rPr>
                <w:rFonts w:ascii="Arial" w:eastAsia="Times New Roman" w:hAnsi="Arial" w:cs="Arial"/>
                <w:sz w:val="16"/>
                <w:szCs w:val="16"/>
                <w:lang w:val="en-GB" w:eastAsia="en-GB"/>
              </w:rPr>
            </w:pPr>
            <w:r w:rsidRPr="00187BD3">
              <w:rPr>
                <w:rFonts w:ascii="Arial" w:eastAsia="Times New Roman" w:hAnsi="Arial" w:cs="Arial"/>
                <w:b/>
                <w:bCs/>
                <w:color w:val="000000"/>
                <w:sz w:val="16"/>
                <w:szCs w:val="16"/>
                <w:lang w:val="en-GB" w:eastAsia="en-GB"/>
              </w:rPr>
              <w:t>Exercise Physiology</w:t>
            </w:r>
          </w:p>
          <w:p w14:paraId="5FDD653A" w14:textId="77777777" w:rsidR="00187BD3" w:rsidRPr="00187BD3" w:rsidRDefault="00187BD3" w:rsidP="002804A7">
            <w:pPr>
              <w:rPr>
                <w:rFonts w:ascii="Arial" w:hAnsi="Arial" w:cs="Arial"/>
                <w:i/>
                <w:iCs/>
                <w:sz w:val="16"/>
                <w:szCs w:val="16"/>
                <w:lang w:val="en-GB"/>
              </w:rPr>
            </w:pPr>
          </w:p>
        </w:tc>
        <w:tc>
          <w:tcPr>
            <w:tcW w:w="1901" w:type="pct"/>
          </w:tcPr>
          <w:p w14:paraId="4B8140EE" w14:textId="77777777" w:rsidR="00187BD3" w:rsidRPr="00187BD3" w:rsidRDefault="0078451F" w:rsidP="00D459C7">
            <w:pPr>
              <w:ind w:right="256"/>
              <w:rPr>
                <w:rFonts w:ascii="Arial" w:hAnsi="Arial" w:cs="Arial"/>
                <w:color w:val="000000"/>
                <w:sz w:val="16"/>
                <w:szCs w:val="16"/>
                <w:lang w:val="en-GB"/>
              </w:rPr>
            </w:pPr>
            <w:hyperlink r:id="rId21" w:history="1">
              <w:r w:rsidR="00187BD3" w:rsidRPr="00187BD3">
                <w:rPr>
                  <w:rStyle w:val="Hyperlink"/>
                  <w:rFonts w:ascii="Arial" w:hAnsi="Arial" w:cs="Arial"/>
                  <w:b/>
                  <w:bCs/>
                  <w:color w:val="0F4BEB"/>
                  <w:sz w:val="16"/>
                  <w:szCs w:val="16"/>
                  <w:bdr w:val="none" w:sz="0" w:space="0" w:color="auto" w:frame="1"/>
                  <w:shd w:val="clear" w:color="auto" w:fill="FFFFFF"/>
                </w:rPr>
                <w:t>92533</w:t>
              </w:r>
            </w:hyperlink>
            <w:r w:rsidR="00187BD3" w:rsidRPr="00187BD3">
              <w:rPr>
                <w:rFonts w:ascii="Arial" w:hAnsi="Arial" w:cs="Arial"/>
                <w:color w:val="000000"/>
                <w:sz w:val="16"/>
                <w:szCs w:val="16"/>
                <w:shd w:val="clear" w:color="auto" w:fill="FFFFFF"/>
              </w:rPr>
              <w:t xml:space="preserve">  Exercise Physiology </w:t>
            </w:r>
          </w:p>
        </w:tc>
        <w:tc>
          <w:tcPr>
            <w:tcW w:w="1191" w:type="pct"/>
          </w:tcPr>
          <w:p w14:paraId="38A4C2A7" w14:textId="77777777" w:rsidR="00187BD3" w:rsidRPr="00187BD3" w:rsidRDefault="0078451F" w:rsidP="00696992">
            <w:pPr>
              <w:ind w:right="256"/>
              <w:rPr>
                <w:rFonts w:ascii="Arial" w:hAnsi="Arial" w:cs="Arial"/>
                <w:color w:val="000000"/>
                <w:sz w:val="16"/>
                <w:szCs w:val="16"/>
                <w:lang w:val="en-GB"/>
              </w:rPr>
            </w:pPr>
            <w:hyperlink r:id="rId22" w:history="1">
              <w:r w:rsidR="00187BD3" w:rsidRPr="00187BD3">
                <w:rPr>
                  <w:rStyle w:val="Hyperlink"/>
                  <w:rFonts w:ascii="Arial" w:hAnsi="Arial" w:cs="Arial"/>
                  <w:b/>
                  <w:bCs/>
                  <w:color w:val="0F4BEB"/>
                  <w:sz w:val="16"/>
                  <w:szCs w:val="16"/>
                  <w:bdr w:val="none" w:sz="0" w:space="0" w:color="auto" w:frame="1"/>
                  <w:shd w:val="clear" w:color="auto" w:fill="FFFFFF"/>
                </w:rPr>
                <w:t>92533</w:t>
              </w:r>
            </w:hyperlink>
            <w:r w:rsidR="00187BD3" w:rsidRPr="00187BD3">
              <w:rPr>
                <w:rFonts w:ascii="Arial" w:hAnsi="Arial" w:cs="Arial"/>
                <w:color w:val="000000"/>
                <w:sz w:val="16"/>
                <w:szCs w:val="16"/>
                <w:shd w:val="clear" w:color="auto" w:fill="FFFFFF"/>
              </w:rPr>
              <w:t xml:space="preserve">  Exercise Physiology </w:t>
            </w:r>
          </w:p>
        </w:tc>
        <w:tc>
          <w:tcPr>
            <w:tcW w:w="1275" w:type="pct"/>
          </w:tcPr>
          <w:p w14:paraId="23CC527E" w14:textId="77777777" w:rsidR="00187BD3" w:rsidRPr="00187BD3" w:rsidRDefault="0078451F" w:rsidP="00D459C7">
            <w:pPr>
              <w:ind w:right="256"/>
              <w:rPr>
                <w:rFonts w:ascii="Arial" w:hAnsi="Arial" w:cs="Arial"/>
                <w:color w:val="000000"/>
                <w:sz w:val="16"/>
                <w:szCs w:val="16"/>
                <w:lang w:val="en-GB"/>
              </w:rPr>
            </w:pPr>
            <w:hyperlink r:id="rId23" w:history="1">
              <w:r w:rsidR="00187BD3" w:rsidRPr="00187BD3">
                <w:rPr>
                  <w:rStyle w:val="Hyperlink"/>
                  <w:rFonts w:ascii="Arial" w:hAnsi="Arial" w:cs="Arial"/>
                  <w:b/>
                  <w:bCs/>
                  <w:color w:val="0F4BEB"/>
                  <w:sz w:val="16"/>
                  <w:szCs w:val="16"/>
                  <w:bdr w:val="none" w:sz="0" w:space="0" w:color="auto" w:frame="1"/>
                  <w:shd w:val="clear" w:color="auto" w:fill="FFFFFF"/>
                </w:rPr>
                <w:t>92533</w:t>
              </w:r>
            </w:hyperlink>
            <w:r w:rsidR="00187BD3" w:rsidRPr="00187BD3">
              <w:rPr>
                <w:rFonts w:ascii="Arial" w:hAnsi="Arial" w:cs="Arial"/>
                <w:color w:val="000000"/>
                <w:sz w:val="16"/>
                <w:szCs w:val="16"/>
                <w:shd w:val="clear" w:color="auto" w:fill="FFFFFF"/>
              </w:rPr>
              <w:t xml:space="preserve">  Exercise Physiology </w:t>
            </w:r>
          </w:p>
        </w:tc>
      </w:tr>
      <w:tr w:rsidR="00187BD3" w:rsidRPr="00187BD3" w14:paraId="23C59C01" w14:textId="77777777" w:rsidTr="00584515">
        <w:trPr>
          <w:trHeight w:val="598"/>
        </w:trPr>
        <w:tc>
          <w:tcPr>
            <w:tcW w:w="633" w:type="pct"/>
            <w:shd w:val="clear" w:color="auto" w:fill="F2F2F2" w:themeFill="background1" w:themeFillShade="F2"/>
          </w:tcPr>
          <w:p w14:paraId="49A954A5" w14:textId="77777777" w:rsidR="00187BD3" w:rsidRPr="00187BD3" w:rsidRDefault="00187BD3" w:rsidP="002804A7">
            <w:pPr>
              <w:ind w:left="31"/>
              <w:rPr>
                <w:rFonts w:ascii="Arial" w:eastAsia="Times New Roman" w:hAnsi="Arial" w:cs="Arial"/>
                <w:sz w:val="16"/>
                <w:szCs w:val="16"/>
                <w:lang w:val="en-GB" w:eastAsia="en-GB"/>
              </w:rPr>
            </w:pPr>
            <w:r w:rsidRPr="00187BD3">
              <w:rPr>
                <w:rFonts w:ascii="Arial" w:eastAsia="Times New Roman" w:hAnsi="Arial" w:cs="Arial"/>
                <w:b/>
                <w:bCs/>
                <w:color w:val="000000"/>
                <w:sz w:val="16"/>
                <w:szCs w:val="16"/>
                <w:lang w:val="en-GB" w:eastAsia="en-GB"/>
              </w:rPr>
              <w:t>Neuroscience</w:t>
            </w:r>
          </w:p>
          <w:p w14:paraId="00210A99" w14:textId="77777777" w:rsidR="00187BD3" w:rsidRPr="00187BD3" w:rsidRDefault="00187BD3" w:rsidP="002804A7">
            <w:pPr>
              <w:rPr>
                <w:rFonts w:ascii="Arial" w:hAnsi="Arial" w:cs="Arial"/>
                <w:sz w:val="16"/>
                <w:szCs w:val="16"/>
                <w:lang w:val="en-GB"/>
              </w:rPr>
            </w:pPr>
          </w:p>
        </w:tc>
        <w:tc>
          <w:tcPr>
            <w:tcW w:w="1901" w:type="pct"/>
          </w:tcPr>
          <w:p w14:paraId="0EA03C18" w14:textId="77777777" w:rsidR="00187BD3" w:rsidRPr="00187BD3" w:rsidRDefault="00187BD3" w:rsidP="002804A7">
            <w:pPr>
              <w:rPr>
                <w:rFonts w:ascii="Arial" w:hAnsi="Arial" w:cs="Arial"/>
                <w:sz w:val="16"/>
                <w:szCs w:val="16"/>
              </w:rPr>
            </w:pPr>
            <w:r w:rsidRPr="00187BD3">
              <w:rPr>
                <w:rStyle w:val="Hyperlink"/>
                <w:rFonts w:ascii="Arial" w:hAnsi="Arial" w:cs="Arial"/>
                <w:b/>
                <w:bCs/>
                <w:color w:val="0F4BEB"/>
                <w:sz w:val="16"/>
                <w:szCs w:val="16"/>
                <w:bdr w:val="none" w:sz="0" w:space="0" w:color="auto" w:frame="1"/>
                <w:shd w:val="clear" w:color="auto" w:fill="FFFFFF"/>
              </w:rPr>
              <w:t>91706</w:t>
            </w:r>
            <w:r w:rsidRPr="00187BD3">
              <w:rPr>
                <w:rFonts w:ascii="Arial" w:hAnsi="Arial" w:cs="Arial"/>
                <w:sz w:val="16"/>
                <w:szCs w:val="16"/>
              </w:rPr>
              <w:t xml:space="preserve"> Neuroscience – </w:t>
            </w:r>
            <w:r w:rsidRPr="00187BD3">
              <w:rPr>
                <w:rFonts w:ascii="Arial" w:hAnsi="Arial" w:cs="Arial"/>
                <w:i/>
                <w:sz w:val="16"/>
                <w:szCs w:val="16"/>
              </w:rPr>
              <w:t>no longer offered</w:t>
            </w:r>
            <w:r w:rsidRPr="00187BD3">
              <w:rPr>
                <w:rFonts w:ascii="Arial" w:hAnsi="Arial" w:cs="Arial"/>
                <w:sz w:val="16"/>
                <w:szCs w:val="16"/>
              </w:rPr>
              <w:t xml:space="preserve"> </w:t>
            </w:r>
            <w:r w:rsidRPr="00187BD3">
              <w:rPr>
                <w:rFonts w:ascii="Arial" w:hAnsi="Arial" w:cs="Arial"/>
                <w:b/>
                <w:bCs/>
                <w:i/>
                <w:iCs/>
                <w:color w:val="FF0000"/>
                <w:sz w:val="16"/>
                <w:szCs w:val="16"/>
                <w:u w:val="single"/>
              </w:rPr>
              <w:t>OR</w:t>
            </w:r>
          </w:p>
          <w:p w14:paraId="342E1427" w14:textId="77777777" w:rsidR="00187BD3" w:rsidRPr="00187BD3" w:rsidRDefault="0078451F" w:rsidP="002804A7">
            <w:pPr>
              <w:rPr>
                <w:rFonts w:ascii="Arial" w:hAnsi="Arial" w:cs="Arial"/>
                <w:sz w:val="16"/>
                <w:szCs w:val="16"/>
                <w:lang w:val="en-GB"/>
              </w:rPr>
            </w:pPr>
            <w:hyperlink r:id="rId24" w:history="1">
              <w:r w:rsidR="00187BD3" w:rsidRPr="00187BD3">
                <w:rPr>
                  <w:rStyle w:val="Hyperlink"/>
                  <w:rFonts w:ascii="Arial" w:hAnsi="Arial" w:cs="Arial"/>
                  <w:b/>
                  <w:bCs/>
                  <w:color w:val="0F4BEB"/>
                  <w:sz w:val="16"/>
                  <w:szCs w:val="16"/>
                  <w:bdr w:val="none" w:sz="0" w:space="0" w:color="auto" w:frame="1"/>
                  <w:shd w:val="clear" w:color="auto" w:fill="FFFFFF"/>
                </w:rPr>
                <w:t>96848</w:t>
              </w:r>
            </w:hyperlink>
            <w:r w:rsidR="00187BD3" w:rsidRPr="00187BD3">
              <w:rPr>
                <w:rFonts w:ascii="Arial" w:hAnsi="Arial" w:cs="Arial"/>
                <w:color w:val="000000"/>
                <w:sz w:val="16"/>
                <w:szCs w:val="16"/>
                <w:shd w:val="clear" w:color="auto" w:fill="FFFFFF"/>
              </w:rPr>
              <w:t xml:space="preserve">  Brain and Behaviour </w:t>
            </w:r>
          </w:p>
        </w:tc>
        <w:tc>
          <w:tcPr>
            <w:tcW w:w="1191" w:type="pct"/>
          </w:tcPr>
          <w:p w14:paraId="66C7DD2F" w14:textId="77777777" w:rsidR="00187BD3" w:rsidRPr="00187BD3" w:rsidRDefault="00187BD3" w:rsidP="002804A7">
            <w:pPr>
              <w:rPr>
                <w:rFonts w:ascii="Arial" w:hAnsi="Arial" w:cs="Arial"/>
                <w:sz w:val="16"/>
                <w:szCs w:val="16"/>
              </w:rPr>
            </w:pPr>
            <w:r w:rsidRPr="00187BD3">
              <w:rPr>
                <w:rStyle w:val="Hyperlink"/>
                <w:rFonts w:ascii="Arial" w:hAnsi="Arial" w:cs="Arial"/>
                <w:b/>
                <w:bCs/>
                <w:color w:val="0F4BEB"/>
                <w:sz w:val="16"/>
                <w:szCs w:val="16"/>
                <w:bdr w:val="none" w:sz="0" w:space="0" w:color="auto" w:frame="1"/>
                <w:shd w:val="clear" w:color="auto" w:fill="FFFFFF"/>
              </w:rPr>
              <w:t>91706</w:t>
            </w:r>
            <w:r w:rsidRPr="00187BD3">
              <w:rPr>
                <w:rFonts w:ascii="Arial" w:hAnsi="Arial" w:cs="Arial"/>
                <w:sz w:val="16"/>
                <w:szCs w:val="16"/>
              </w:rPr>
              <w:t xml:space="preserve"> Neuroscience – </w:t>
            </w:r>
            <w:r w:rsidRPr="00187BD3">
              <w:rPr>
                <w:rFonts w:ascii="Arial" w:hAnsi="Arial" w:cs="Arial"/>
                <w:i/>
                <w:sz w:val="16"/>
                <w:szCs w:val="16"/>
              </w:rPr>
              <w:t>no longer offered</w:t>
            </w:r>
            <w:r w:rsidRPr="00187BD3">
              <w:rPr>
                <w:rFonts w:ascii="Arial" w:hAnsi="Arial" w:cs="Arial"/>
                <w:sz w:val="16"/>
                <w:szCs w:val="16"/>
              </w:rPr>
              <w:t xml:space="preserve"> </w:t>
            </w:r>
            <w:r w:rsidRPr="00187BD3">
              <w:rPr>
                <w:rFonts w:ascii="Arial" w:hAnsi="Arial" w:cs="Arial"/>
                <w:b/>
                <w:bCs/>
                <w:i/>
                <w:iCs/>
                <w:color w:val="FF0000"/>
                <w:sz w:val="16"/>
                <w:szCs w:val="16"/>
                <w:u w:val="single"/>
              </w:rPr>
              <w:t>OR</w:t>
            </w:r>
          </w:p>
          <w:p w14:paraId="1C7D4F42" w14:textId="77777777" w:rsidR="00187BD3" w:rsidRPr="00187BD3" w:rsidRDefault="0078451F" w:rsidP="002804A7">
            <w:pPr>
              <w:rPr>
                <w:rFonts w:ascii="Arial" w:hAnsi="Arial" w:cs="Arial"/>
                <w:color w:val="000000"/>
                <w:sz w:val="16"/>
                <w:szCs w:val="16"/>
                <w:shd w:val="clear" w:color="auto" w:fill="FFFFFF"/>
              </w:rPr>
            </w:pPr>
            <w:hyperlink r:id="rId25" w:history="1">
              <w:r w:rsidR="00187BD3" w:rsidRPr="00187BD3">
                <w:rPr>
                  <w:rStyle w:val="Hyperlink"/>
                  <w:rFonts w:ascii="Arial" w:hAnsi="Arial" w:cs="Arial"/>
                  <w:b/>
                  <w:bCs/>
                  <w:color w:val="0F4BEB"/>
                  <w:sz w:val="16"/>
                  <w:szCs w:val="16"/>
                  <w:bdr w:val="none" w:sz="0" w:space="0" w:color="auto" w:frame="1"/>
                  <w:shd w:val="clear" w:color="auto" w:fill="FFFFFF"/>
                </w:rPr>
                <w:t>96848</w:t>
              </w:r>
            </w:hyperlink>
            <w:r w:rsidR="00187BD3" w:rsidRPr="00187BD3">
              <w:rPr>
                <w:rFonts w:ascii="Arial" w:hAnsi="Arial" w:cs="Arial"/>
                <w:color w:val="000000"/>
                <w:sz w:val="16"/>
                <w:szCs w:val="16"/>
                <w:shd w:val="clear" w:color="auto" w:fill="FFFFFF"/>
              </w:rPr>
              <w:t xml:space="preserve">  Brain and Behaviour </w:t>
            </w:r>
          </w:p>
          <w:p w14:paraId="0E566222" w14:textId="77777777" w:rsidR="00187BD3" w:rsidRPr="00187BD3" w:rsidRDefault="00187BD3" w:rsidP="002804A7">
            <w:pPr>
              <w:rPr>
                <w:rFonts w:ascii="Arial" w:hAnsi="Arial" w:cs="Arial"/>
                <w:sz w:val="16"/>
                <w:szCs w:val="16"/>
                <w:lang w:val="en-GB"/>
              </w:rPr>
            </w:pPr>
            <w:r w:rsidRPr="00187BD3">
              <w:rPr>
                <w:rFonts w:ascii="Arial" w:hAnsi="Arial" w:cs="Arial"/>
                <w:i/>
                <w:iCs/>
                <w:color w:val="FF0000"/>
                <w:sz w:val="16"/>
                <w:szCs w:val="16"/>
              </w:rPr>
              <w:t>Must be undertaken as an elective</w:t>
            </w:r>
            <w:r w:rsidRPr="00187BD3">
              <w:rPr>
                <w:rFonts w:ascii="Arial" w:hAnsi="Arial" w:cs="Arial"/>
                <w:color w:val="FF0000"/>
                <w:sz w:val="16"/>
                <w:szCs w:val="16"/>
                <w:shd w:val="clear" w:color="auto" w:fill="FFFFFF"/>
              </w:rPr>
              <w:t xml:space="preserve"> </w:t>
            </w:r>
          </w:p>
        </w:tc>
        <w:tc>
          <w:tcPr>
            <w:tcW w:w="1275" w:type="pct"/>
          </w:tcPr>
          <w:p w14:paraId="22FF6CF3" w14:textId="77777777" w:rsidR="00187BD3" w:rsidRPr="00187BD3" w:rsidRDefault="00187BD3" w:rsidP="002804A7">
            <w:pPr>
              <w:rPr>
                <w:rFonts w:ascii="Arial" w:hAnsi="Arial" w:cs="Arial"/>
                <w:sz w:val="16"/>
                <w:szCs w:val="16"/>
              </w:rPr>
            </w:pPr>
            <w:r w:rsidRPr="00187BD3">
              <w:rPr>
                <w:rStyle w:val="Hyperlink"/>
                <w:rFonts w:ascii="Arial" w:hAnsi="Arial" w:cs="Arial"/>
                <w:b/>
                <w:bCs/>
                <w:color w:val="0F4BEB"/>
                <w:sz w:val="16"/>
                <w:szCs w:val="16"/>
                <w:bdr w:val="none" w:sz="0" w:space="0" w:color="auto" w:frame="1"/>
                <w:shd w:val="clear" w:color="auto" w:fill="FFFFFF"/>
              </w:rPr>
              <w:t>91706</w:t>
            </w:r>
            <w:r w:rsidRPr="00187BD3">
              <w:rPr>
                <w:rFonts w:ascii="Arial" w:hAnsi="Arial" w:cs="Arial"/>
                <w:sz w:val="16"/>
                <w:szCs w:val="16"/>
              </w:rPr>
              <w:t xml:space="preserve"> Neuroscience – </w:t>
            </w:r>
            <w:r w:rsidRPr="00187BD3">
              <w:rPr>
                <w:rFonts w:ascii="Arial" w:hAnsi="Arial" w:cs="Arial"/>
                <w:i/>
                <w:sz w:val="16"/>
                <w:szCs w:val="16"/>
              </w:rPr>
              <w:t>no longer offered</w:t>
            </w:r>
            <w:r w:rsidRPr="00187BD3">
              <w:rPr>
                <w:rFonts w:ascii="Arial" w:hAnsi="Arial" w:cs="Arial"/>
                <w:b/>
                <w:bCs/>
                <w:i/>
                <w:iCs/>
                <w:color w:val="FF0000"/>
                <w:sz w:val="16"/>
                <w:szCs w:val="16"/>
                <w:u w:val="single"/>
              </w:rPr>
              <w:t xml:space="preserve"> OR</w:t>
            </w:r>
          </w:p>
          <w:p w14:paraId="3C035B67" w14:textId="77777777" w:rsidR="00187BD3" w:rsidRPr="00187BD3" w:rsidRDefault="0078451F" w:rsidP="002804A7">
            <w:pPr>
              <w:rPr>
                <w:rFonts w:ascii="Arial" w:hAnsi="Arial" w:cs="Arial"/>
                <w:color w:val="000000"/>
                <w:sz w:val="16"/>
                <w:szCs w:val="16"/>
                <w:shd w:val="clear" w:color="auto" w:fill="FFFFFF"/>
              </w:rPr>
            </w:pPr>
            <w:hyperlink r:id="rId26" w:history="1">
              <w:r w:rsidR="00187BD3" w:rsidRPr="00187BD3">
                <w:rPr>
                  <w:rStyle w:val="Hyperlink"/>
                  <w:rFonts w:ascii="Arial" w:hAnsi="Arial" w:cs="Arial"/>
                  <w:b/>
                  <w:bCs/>
                  <w:color w:val="0F4BEB"/>
                  <w:sz w:val="16"/>
                  <w:szCs w:val="16"/>
                  <w:bdr w:val="none" w:sz="0" w:space="0" w:color="auto" w:frame="1"/>
                  <w:shd w:val="clear" w:color="auto" w:fill="FFFFFF"/>
                </w:rPr>
                <w:t>96848</w:t>
              </w:r>
            </w:hyperlink>
            <w:r w:rsidR="00187BD3" w:rsidRPr="00187BD3">
              <w:rPr>
                <w:rFonts w:ascii="Arial" w:hAnsi="Arial" w:cs="Arial"/>
                <w:color w:val="000000"/>
                <w:sz w:val="16"/>
                <w:szCs w:val="16"/>
                <w:shd w:val="clear" w:color="auto" w:fill="FFFFFF"/>
              </w:rPr>
              <w:t xml:space="preserve">  Brain and Behaviour </w:t>
            </w:r>
          </w:p>
          <w:p w14:paraId="67D64FF0" w14:textId="77777777" w:rsidR="00187BD3" w:rsidRPr="00187BD3" w:rsidRDefault="00187BD3" w:rsidP="002804A7">
            <w:pPr>
              <w:rPr>
                <w:rFonts w:ascii="Arial" w:hAnsi="Arial" w:cs="Arial"/>
                <w:sz w:val="16"/>
                <w:szCs w:val="16"/>
                <w:lang w:val="en-GB"/>
              </w:rPr>
            </w:pPr>
            <w:r w:rsidRPr="00187BD3">
              <w:rPr>
                <w:rFonts w:ascii="Arial" w:hAnsi="Arial" w:cs="Arial"/>
                <w:i/>
                <w:iCs/>
                <w:color w:val="FF0000"/>
                <w:sz w:val="16"/>
                <w:szCs w:val="16"/>
              </w:rPr>
              <w:t>Must be undertaken as an elective</w:t>
            </w:r>
          </w:p>
        </w:tc>
      </w:tr>
      <w:tr w:rsidR="00187BD3" w:rsidRPr="00187BD3" w14:paraId="2E421E8F" w14:textId="77777777" w:rsidTr="00037B05">
        <w:trPr>
          <w:trHeight w:val="442"/>
        </w:trPr>
        <w:tc>
          <w:tcPr>
            <w:tcW w:w="633" w:type="pct"/>
            <w:shd w:val="clear" w:color="auto" w:fill="F2F2F2" w:themeFill="background1" w:themeFillShade="F2"/>
          </w:tcPr>
          <w:p w14:paraId="6EFEA8D4" w14:textId="77777777" w:rsidR="00187BD3" w:rsidRPr="00187BD3" w:rsidRDefault="00187BD3" w:rsidP="002804A7">
            <w:pPr>
              <w:ind w:left="31"/>
              <w:rPr>
                <w:rFonts w:ascii="Arial" w:hAnsi="Arial" w:cs="Arial"/>
                <w:sz w:val="16"/>
                <w:szCs w:val="16"/>
                <w:lang w:val="en-GB"/>
              </w:rPr>
            </w:pPr>
            <w:r w:rsidRPr="00187BD3">
              <w:rPr>
                <w:rFonts w:ascii="Arial" w:eastAsia="Times New Roman" w:hAnsi="Arial" w:cs="Arial"/>
                <w:b/>
                <w:bCs/>
                <w:color w:val="000000"/>
                <w:sz w:val="16"/>
                <w:szCs w:val="16"/>
                <w:lang w:val="en-GB" w:eastAsia="en-GB"/>
              </w:rPr>
              <w:t>Psychology</w:t>
            </w:r>
          </w:p>
        </w:tc>
        <w:tc>
          <w:tcPr>
            <w:tcW w:w="1901" w:type="pct"/>
          </w:tcPr>
          <w:p w14:paraId="3A9FBE62" w14:textId="77777777" w:rsidR="00187BD3" w:rsidRPr="00187BD3" w:rsidRDefault="0078451F" w:rsidP="002804A7">
            <w:pPr>
              <w:pStyle w:val="xxmsonormal"/>
              <w:spacing w:before="0" w:beforeAutospacing="0" w:after="0" w:afterAutospacing="0"/>
              <w:rPr>
                <w:rFonts w:ascii="Arial" w:hAnsi="Arial" w:cs="Arial"/>
                <w:i/>
                <w:iCs/>
                <w:color w:val="FF0000"/>
                <w:sz w:val="16"/>
                <w:szCs w:val="16"/>
              </w:rPr>
            </w:pPr>
            <w:hyperlink r:id="rId27" w:history="1">
              <w:r w:rsidR="00187BD3" w:rsidRPr="00187BD3">
                <w:rPr>
                  <w:rStyle w:val="Hyperlink"/>
                  <w:rFonts w:ascii="Arial" w:hAnsi="Arial" w:cs="Arial"/>
                  <w:b/>
                  <w:bCs/>
                  <w:color w:val="0F4BEB"/>
                  <w:sz w:val="16"/>
                  <w:szCs w:val="16"/>
                  <w:bdr w:val="none" w:sz="0" w:space="0" w:color="auto" w:frame="1"/>
                  <w:shd w:val="clear" w:color="auto" w:fill="FFFFFF"/>
                </w:rPr>
                <w:t>92494</w:t>
              </w:r>
            </w:hyperlink>
            <w:r w:rsidR="00187BD3" w:rsidRPr="00187BD3">
              <w:rPr>
                <w:rFonts w:ascii="Arial" w:hAnsi="Arial" w:cs="Arial"/>
                <w:color w:val="000000"/>
                <w:sz w:val="16"/>
                <w:szCs w:val="16"/>
                <w:shd w:val="clear" w:color="auto" w:fill="FFFFFF"/>
              </w:rPr>
              <w:t xml:space="preserve">  Psychosocial Perspectives in Health </w:t>
            </w:r>
            <w:r w:rsidR="00187BD3" w:rsidRPr="00187BD3">
              <w:rPr>
                <w:rFonts w:ascii="Arial" w:hAnsi="Arial" w:cs="Arial"/>
                <w:b/>
                <w:bCs/>
                <w:i/>
                <w:iCs/>
                <w:color w:val="FF0000"/>
                <w:sz w:val="16"/>
                <w:szCs w:val="16"/>
                <w:u w:val="single"/>
              </w:rPr>
              <w:t xml:space="preserve">OR </w:t>
            </w:r>
          </w:p>
          <w:p w14:paraId="1D5788B3" w14:textId="77777777" w:rsidR="00187BD3" w:rsidRPr="00187BD3" w:rsidRDefault="0078451F" w:rsidP="002804A7">
            <w:pPr>
              <w:ind w:right="256"/>
              <w:rPr>
                <w:rFonts w:ascii="Arial" w:hAnsi="Arial" w:cs="Arial"/>
                <w:sz w:val="16"/>
                <w:szCs w:val="16"/>
                <w:lang w:val="en-GB"/>
              </w:rPr>
            </w:pPr>
            <w:hyperlink r:id="rId28" w:history="1">
              <w:r w:rsidR="00187BD3" w:rsidRPr="00187BD3">
                <w:rPr>
                  <w:rStyle w:val="Hyperlink"/>
                  <w:rFonts w:ascii="Arial" w:hAnsi="Arial" w:cs="Arial"/>
                  <w:b/>
                  <w:bCs/>
                  <w:color w:val="0F4BEB"/>
                  <w:sz w:val="16"/>
                  <w:szCs w:val="16"/>
                  <w:bdr w:val="none" w:sz="0" w:space="0" w:color="auto" w:frame="1"/>
                  <w:shd w:val="clear" w:color="auto" w:fill="FFFFFF"/>
                </w:rPr>
                <w:t>92576</w:t>
              </w:r>
            </w:hyperlink>
            <w:r w:rsidR="00187BD3" w:rsidRPr="00187BD3">
              <w:rPr>
                <w:rFonts w:ascii="Arial" w:hAnsi="Arial" w:cs="Arial"/>
                <w:color w:val="000000"/>
                <w:sz w:val="16"/>
                <w:szCs w:val="16"/>
                <w:shd w:val="clear" w:color="auto" w:fill="FFFFFF"/>
              </w:rPr>
              <w:t xml:space="preserve">  Social, Emotional and Psychological Wellbeing </w:t>
            </w:r>
          </w:p>
        </w:tc>
        <w:tc>
          <w:tcPr>
            <w:tcW w:w="1191" w:type="pct"/>
          </w:tcPr>
          <w:p w14:paraId="4223FF5D" w14:textId="77777777" w:rsidR="00187BD3" w:rsidRPr="00187BD3" w:rsidRDefault="0078451F" w:rsidP="00D459C7">
            <w:pPr>
              <w:ind w:right="256"/>
              <w:rPr>
                <w:rFonts w:ascii="Arial" w:hAnsi="Arial" w:cs="Arial"/>
                <w:sz w:val="16"/>
                <w:szCs w:val="16"/>
                <w:lang w:val="en-GB"/>
              </w:rPr>
            </w:pPr>
            <w:hyperlink r:id="rId29" w:history="1">
              <w:r w:rsidR="00187BD3" w:rsidRPr="00187BD3">
                <w:rPr>
                  <w:rStyle w:val="Hyperlink"/>
                  <w:rFonts w:ascii="Arial" w:hAnsi="Arial" w:cs="Arial"/>
                  <w:b/>
                  <w:bCs/>
                  <w:color w:val="0F4BEB"/>
                  <w:sz w:val="16"/>
                  <w:szCs w:val="16"/>
                  <w:bdr w:val="none" w:sz="0" w:space="0" w:color="auto" w:frame="1"/>
                  <w:shd w:val="clear" w:color="auto" w:fill="FFFFFF"/>
                </w:rPr>
                <w:t>92530</w:t>
              </w:r>
            </w:hyperlink>
            <w:r w:rsidR="00187BD3" w:rsidRPr="00187BD3">
              <w:rPr>
                <w:rFonts w:ascii="Arial" w:hAnsi="Arial" w:cs="Arial"/>
                <w:color w:val="000000"/>
                <w:sz w:val="16"/>
                <w:szCs w:val="16"/>
                <w:shd w:val="clear" w:color="auto" w:fill="FFFFFF"/>
              </w:rPr>
              <w:t xml:space="preserve">  Sport and Exercise Psychology </w:t>
            </w:r>
          </w:p>
        </w:tc>
        <w:tc>
          <w:tcPr>
            <w:tcW w:w="1275" w:type="pct"/>
          </w:tcPr>
          <w:p w14:paraId="7A085F6F" w14:textId="77777777" w:rsidR="00187BD3" w:rsidRPr="00187BD3" w:rsidRDefault="0078451F" w:rsidP="00D459C7">
            <w:pPr>
              <w:ind w:right="256"/>
              <w:rPr>
                <w:rFonts w:ascii="Arial" w:hAnsi="Arial" w:cs="Arial"/>
                <w:sz w:val="16"/>
                <w:szCs w:val="16"/>
                <w:lang w:val="en-GB"/>
              </w:rPr>
            </w:pPr>
            <w:hyperlink r:id="rId30" w:history="1">
              <w:r w:rsidR="00187BD3" w:rsidRPr="00187BD3">
                <w:rPr>
                  <w:rStyle w:val="Hyperlink"/>
                  <w:rFonts w:ascii="Arial" w:hAnsi="Arial" w:cs="Arial"/>
                  <w:b/>
                  <w:bCs/>
                  <w:color w:val="0F4BEB"/>
                  <w:sz w:val="16"/>
                  <w:szCs w:val="16"/>
                  <w:bdr w:val="none" w:sz="0" w:space="0" w:color="auto" w:frame="1"/>
                  <w:shd w:val="clear" w:color="auto" w:fill="FFFFFF"/>
                </w:rPr>
                <w:t>92530</w:t>
              </w:r>
            </w:hyperlink>
            <w:r w:rsidR="00187BD3" w:rsidRPr="00187BD3">
              <w:rPr>
                <w:rFonts w:ascii="Arial" w:hAnsi="Arial" w:cs="Arial"/>
                <w:color w:val="000000"/>
                <w:sz w:val="16"/>
                <w:szCs w:val="16"/>
                <w:shd w:val="clear" w:color="auto" w:fill="FFFFFF"/>
              </w:rPr>
              <w:t xml:space="preserve">  Sport and Exercise Psychology </w:t>
            </w:r>
          </w:p>
        </w:tc>
      </w:tr>
      <w:tr w:rsidR="00187BD3" w:rsidRPr="00187BD3" w14:paraId="769D24F9" w14:textId="77777777" w:rsidTr="00187BD3">
        <w:trPr>
          <w:trHeight w:val="686"/>
        </w:trPr>
        <w:tc>
          <w:tcPr>
            <w:tcW w:w="633" w:type="pct"/>
            <w:shd w:val="clear" w:color="auto" w:fill="F2F2F2" w:themeFill="background1" w:themeFillShade="F2"/>
          </w:tcPr>
          <w:p w14:paraId="399B29E5" w14:textId="77777777" w:rsidR="00187BD3" w:rsidRPr="00187BD3" w:rsidRDefault="00187BD3" w:rsidP="002804A7">
            <w:pPr>
              <w:rPr>
                <w:rFonts w:ascii="Arial" w:eastAsia="Times New Roman" w:hAnsi="Arial" w:cs="Arial"/>
                <w:sz w:val="16"/>
                <w:szCs w:val="16"/>
                <w:lang w:val="en-GB" w:eastAsia="en-GB"/>
              </w:rPr>
            </w:pPr>
            <w:r w:rsidRPr="00187BD3">
              <w:rPr>
                <w:rFonts w:ascii="Arial" w:eastAsia="Times New Roman" w:hAnsi="Arial" w:cs="Arial"/>
                <w:b/>
                <w:bCs/>
                <w:color w:val="000000"/>
                <w:sz w:val="16"/>
                <w:szCs w:val="16"/>
                <w:lang w:val="en-GB" w:eastAsia="en-GB"/>
              </w:rPr>
              <w:t>Research Methods</w:t>
            </w:r>
          </w:p>
          <w:p w14:paraId="10A2F6C8" w14:textId="77777777" w:rsidR="00187BD3" w:rsidRPr="00187BD3" w:rsidRDefault="00187BD3" w:rsidP="002804A7">
            <w:pPr>
              <w:rPr>
                <w:rFonts w:ascii="Arial" w:hAnsi="Arial" w:cs="Arial"/>
                <w:sz w:val="16"/>
                <w:szCs w:val="16"/>
                <w:lang w:val="en-GB"/>
              </w:rPr>
            </w:pPr>
          </w:p>
        </w:tc>
        <w:tc>
          <w:tcPr>
            <w:tcW w:w="1901" w:type="pct"/>
          </w:tcPr>
          <w:p w14:paraId="56E22029" w14:textId="77777777" w:rsidR="00187BD3" w:rsidRPr="00187BD3" w:rsidRDefault="0078451F" w:rsidP="002804A7">
            <w:pPr>
              <w:pStyle w:val="xxmsonormal"/>
              <w:spacing w:before="0" w:beforeAutospacing="0" w:after="0" w:afterAutospacing="0"/>
              <w:rPr>
                <w:rFonts w:ascii="Arial" w:hAnsi="Arial" w:cs="Arial"/>
                <w:b/>
                <w:bCs/>
                <w:i/>
                <w:iCs/>
                <w:color w:val="FF0000"/>
                <w:sz w:val="16"/>
                <w:szCs w:val="16"/>
                <w:u w:val="single"/>
              </w:rPr>
            </w:pPr>
            <w:hyperlink r:id="rId31" w:history="1">
              <w:r w:rsidR="00187BD3" w:rsidRPr="00187BD3">
                <w:rPr>
                  <w:rStyle w:val="Hyperlink"/>
                  <w:rFonts w:ascii="Arial" w:hAnsi="Arial" w:cs="Arial"/>
                  <w:b/>
                  <w:bCs/>
                  <w:color w:val="0F4BEB"/>
                  <w:sz w:val="16"/>
                  <w:szCs w:val="16"/>
                  <w:bdr w:val="none" w:sz="0" w:space="0" w:color="auto" w:frame="1"/>
                </w:rPr>
                <w:t>92568</w:t>
              </w:r>
            </w:hyperlink>
            <w:r w:rsidR="00187BD3" w:rsidRPr="00187BD3">
              <w:rPr>
                <w:rFonts w:ascii="Arial" w:hAnsi="Arial" w:cs="Arial"/>
                <w:color w:val="000000"/>
                <w:sz w:val="16"/>
                <w:szCs w:val="16"/>
              </w:rPr>
              <w:t xml:space="preserve">  Evidence-based Practice for Health Professionals </w:t>
            </w:r>
            <w:r w:rsidR="00187BD3" w:rsidRPr="00187BD3">
              <w:rPr>
                <w:rFonts w:ascii="Arial" w:hAnsi="Arial" w:cs="Arial"/>
                <w:sz w:val="16"/>
                <w:szCs w:val="16"/>
              </w:rPr>
              <w:t xml:space="preserve">– </w:t>
            </w:r>
            <w:r w:rsidR="00187BD3" w:rsidRPr="00187BD3">
              <w:rPr>
                <w:rFonts w:ascii="Arial" w:hAnsi="Arial" w:cs="Arial"/>
                <w:i/>
                <w:sz w:val="16"/>
                <w:szCs w:val="16"/>
              </w:rPr>
              <w:t>no longer offered</w:t>
            </w:r>
            <w:r w:rsidR="00187BD3" w:rsidRPr="00187BD3">
              <w:rPr>
                <w:rFonts w:ascii="Arial" w:hAnsi="Arial" w:cs="Arial"/>
                <w:color w:val="000000"/>
                <w:sz w:val="16"/>
                <w:szCs w:val="16"/>
              </w:rPr>
              <w:t xml:space="preserve"> </w:t>
            </w:r>
            <w:r w:rsidR="00187BD3" w:rsidRPr="00187BD3">
              <w:rPr>
                <w:rFonts w:ascii="Arial" w:hAnsi="Arial" w:cs="Arial"/>
                <w:b/>
                <w:bCs/>
                <w:i/>
                <w:iCs/>
                <w:color w:val="FF0000"/>
                <w:sz w:val="16"/>
                <w:szCs w:val="16"/>
                <w:u w:val="single"/>
              </w:rPr>
              <w:t>OR</w:t>
            </w:r>
          </w:p>
          <w:p w14:paraId="3BF8A601" w14:textId="77777777" w:rsidR="00187BD3" w:rsidRPr="00187BD3" w:rsidRDefault="0078451F" w:rsidP="002804A7">
            <w:pPr>
              <w:pStyle w:val="xmsonormal0"/>
              <w:spacing w:before="0" w:beforeAutospacing="0" w:after="0" w:afterAutospacing="0"/>
              <w:rPr>
                <w:rFonts w:ascii="Arial" w:hAnsi="Arial" w:cs="Arial"/>
                <w:i/>
                <w:color w:val="FF0000"/>
                <w:sz w:val="16"/>
                <w:szCs w:val="16"/>
              </w:rPr>
            </w:pPr>
            <w:hyperlink r:id="rId32" w:anchor=":~:text=6cp%3B%201.5hrs%2C%20pre%2D,session%20are%20being%20moved%20online." w:history="1">
              <w:r w:rsidR="00187BD3" w:rsidRPr="00187BD3">
                <w:rPr>
                  <w:rStyle w:val="Hyperlink"/>
                  <w:rFonts w:ascii="Arial" w:hAnsi="Arial" w:cs="Arial"/>
                  <w:b/>
                  <w:bCs/>
                  <w:color w:val="0F4BEB"/>
                  <w:sz w:val="16"/>
                  <w:szCs w:val="16"/>
                  <w:bdr w:val="none" w:sz="0" w:space="0" w:color="auto" w:frame="1"/>
                </w:rPr>
                <w:t>95729</w:t>
              </w:r>
            </w:hyperlink>
            <w:r w:rsidR="00187BD3" w:rsidRPr="00187BD3">
              <w:rPr>
                <w:rStyle w:val="Hyperlink"/>
                <w:rFonts w:ascii="Arial" w:hAnsi="Arial" w:cs="Arial"/>
                <w:b/>
                <w:bCs/>
                <w:color w:val="0F4BEB"/>
                <w:sz w:val="16"/>
                <w:szCs w:val="16"/>
                <w:bdr w:val="none" w:sz="0" w:space="0" w:color="auto" w:frame="1"/>
              </w:rPr>
              <w:t xml:space="preserve"> </w:t>
            </w:r>
            <w:r w:rsidR="00187BD3" w:rsidRPr="00187BD3">
              <w:rPr>
                <w:rFonts w:ascii="Arial" w:hAnsi="Arial" w:cs="Arial"/>
                <w:sz w:val="16"/>
                <w:szCs w:val="16"/>
              </w:rPr>
              <w:t xml:space="preserve">Introduction to Epidemiology </w:t>
            </w:r>
            <w:r w:rsidR="00187BD3" w:rsidRPr="00187BD3">
              <w:rPr>
                <w:rFonts w:ascii="Arial" w:hAnsi="Arial" w:cs="Arial"/>
                <w:b/>
                <w:color w:val="FF0000"/>
                <w:sz w:val="16"/>
                <w:szCs w:val="16"/>
                <w:u w:val="single"/>
              </w:rPr>
              <w:t>AND</w:t>
            </w:r>
            <w:r w:rsidR="00187BD3" w:rsidRPr="00187BD3">
              <w:rPr>
                <w:rFonts w:ascii="Arial" w:hAnsi="Arial" w:cs="Arial"/>
                <w:sz w:val="16"/>
                <w:szCs w:val="16"/>
              </w:rPr>
              <w:t xml:space="preserve"> </w:t>
            </w:r>
            <w:hyperlink r:id="rId33" w:history="1">
              <w:r w:rsidR="00187BD3" w:rsidRPr="00187BD3">
                <w:rPr>
                  <w:rStyle w:val="Hyperlink"/>
                  <w:rFonts w:ascii="Arial" w:hAnsi="Arial" w:cs="Arial"/>
                  <w:b/>
                  <w:bCs/>
                  <w:color w:val="0F4BEB"/>
                  <w:sz w:val="16"/>
                  <w:szCs w:val="16"/>
                  <w:bdr w:val="none" w:sz="0" w:space="0" w:color="auto" w:frame="1"/>
                </w:rPr>
                <w:t>36200</w:t>
              </w:r>
            </w:hyperlink>
            <w:r w:rsidR="00187BD3" w:rsidRPr="00187BD3">
              <w:rPr>
                <w:rFonts w:ascii="Arial" w:hAnsi="Arial" w:cs="Arial"/>
                <w:sz w:val="16"/>
                <w:szCs w:val="16"/>
              </w:rPr>
              <w:t xml:space="preserve"> Arguments, Evidence and Intuition </w:t>
            </w:r>
            <w:r w:rsidR="00187BD3" w:rsidRPr="00187BD3">
              <w:rPr>
                <w:rFonts w:ascii="Arial" w:hAnsi="Arial" w:cs="Arial"/>
                <w:b/>
                <w:i/>
                <w:color w:val="FF0000"/>
                <w:sz w:val="16"/>
                <w:szCs w:val="16"/>
                <w:u w:val="single"/>
              </w:rPr>
              <w:t>OR</w:t>
            </w:r>
          </w:p>
          <w:p w14:paraId="4D05376C" w14:textId="77777777" w:rsidR="00187BD3" w:rsidRPr="00187BD3" w:rsidRDefault="0078451F" w:rsidP="002804A7">
            <w:pPr>
              <w:rPr>
                <w:rFonts w:ascii="Arial" w:hAnsi="Arial" w:cs="Arial"/>
                <w:sz w:val="16"/>
                <w:szCs w:val="16"/>
                <w:lang w:val="en-GB"/>
              </w:rPr>
            </w:pPr>
            <w:hyperlink r:id="rId34" w:anchor=":~:text=6cp%3B%201.5hrs%2C%20pre%2D,session%20are%20being%20moved%20online." w:history="1">
              <w:r w:rsidR="00187BD3" w:rsidRPr="00187BD3">
                <w:rPr>
                  <w:rStyle w:val="Hyperlink"/>
                  <w:rFonts w:ascii="Arial" w:hAnsi="Arial" w:cs="Arial"/>
                  <w:b/>
                  <w:bCs/>
                  <w:color w:val="0F4BEB"/>
                  <w:sz w:val="16"/>
                  <w:szCs w:val="16"/>
                  <w:bdr w:val="none" w:sz="0" w:space="0" w:color="auto" w:frame="1"/>
                </w:rPr>
                <w:t>95729</w:t>
              </w:r>
            </w:hyperlink>
            <w:r w:rsidR="00187BD3" w:rsidRPr="00187BD3">
              <w:rPr>
                <w:rStyle w:val="Hyperlink"/>
                <w:rFonts w:ascii="Arial" w:hAnsi="Arial" w:cs="Arial"/>
                <w:b/>
                <w:bCs/>
                <w:color w:val="0F4BEB"/>
                <w:sz w:val="16"/>
                <w:szCs w:val="16"/>
                <w:bdr w:val="none" w:sz="0" w:space="0" w:color="auto" w:frame="1"/>
              </w:rPr>
              <w:t xml:space="preserve"> </w:t>
            </w:r>
            <w:r w:rsidR="00187BD3" w:rsidRPr="00187BD3">
              <w:rPr>
                <w:rFonts w:ascii="Arial" w:hAnsi="Arial" w:cs="Arial"/>
                <w:sz w:val="16"/>
                <w:szCs w:val="16"/>
              </w:rPr>
              <w:t xml:space="preserve">Introduction to Epidemiology </w:t>
            </w:r>
            <w:r w:rsidR="00187BD3" w:rsidRPr="00187BD3">
              <w:rPr>
                <w:rFonts w:ascii="Arial" w:hAnsi="Arial" w:cs="Arial"/>
                <w:b/>
                <w:color w:val="FF0000"/>
                <w:sz w:val="16"/>
                <w:szCs w:val="16"/>
                <w:u w:val="single"/>
              </w:rPr>
              <w:t>AND</w:t>
            </w:r>
            <w:r w:rsidR="00187BD3" w:rsidRPr="00187BD3">
              <w:rPr>
                <w:rFonts w:ascii="Arial" w:hAnsi="Arial" w:cs="Arial"/>
                <w:sz w:val="16"/>
                <w:szCs w:val="16"/>
              </w:rPr>
              <w:t xml:space="preserve"> </w:t>
            </w:r>
            <w:hyperlink r:id="rId35" w:history="1">
              <w:r w:rsidR="00187BD3" w:rsidRPr="00187BD3">
                <w:rPr>
                  <w:rStyle w:val="Hyperlink"/>
                  <w:rFonts w:ascii="Arial" w:hAnsi="Arial" w:cs="Arial"/>
                  <w:b/>
                  <w:bCs/>
                  <w:color w:val="0F4BEB"/>
                  <w:sz w:val="16"/>
                  <w:szCs w:val="16"/>
                  <w:bdr w:val="none" w:sz="0" w:space="0" w:color="auto" w:frame="1"/>
                </w:rPr>
                <w:t>95728</w:t>
              </w:r>
            </w:hyperlink>
            <w:r w:rsidR="00187BD3" w:rsidRPr="00187BD3">
              <w:rPr>
                <w:rFonts w:ascii="Arial" w:hAnsi="Arial" w:cs="Arial"/>
                <w:sz w:val="16"/>
                <w:szCs w:val="16"/>
              </w:rPr>
              <w:t xml:space="preserve"> Introduction to Health Statistics</w:t>
            </w:r>
          </w:p>
        </w:tc>
        <w:tc>
          <w:tcPr>
            <w:tcW w:w="1191" w:type="pct"/>
          </w:tcPr>
          <w:p w14:paraId="5C2C19E0" w14:textId="77777777" w:rsidR="00187BD3" w:rsidRPr="00187BD3" w:rsidRDefault="0078451F" w:rsidP="002804A7">
            <w:pPr>
              <w:rPr>
                <w:rFonts w:ascii="Arial" w:hAnsi="Arial" w:cs="Arial"/>
                <w:sz w:val="16"/>
                <w:szCs w:val="16"/>
                <w:lang w:val="en-GB"/>
              </w:rPr>
            </w:pPr>
            <w:hyperlink r:id="rId36" w:history="1">
              <w:r w:rsidR="00187BD3" w:rsidRPr="00187BD3">
                <w:rPr>
                  <w:rStyle w:val="Hyperlink"/>
                  <w:rFonts w:ascii="Arial" w:hAnsi="Arial" w:cs="Arial"/>
                  <w:b/>
                  <w:bCs/>
                  <w:color w:val="0F4BEB"/>
                  <w:sz w:val="16"/>
                  <w:szCs w:val="16"/>
                  <w:bdr w:val="none" w:sz="0" w:space="0" w:color="auto" w:frame="1"/>
                  <w:shd w:val="clear" w:color="auto" w:fill="FFFFFF"/>
                </w:rPr>
                <w:t>92536</w:t>
              </w:r>
            </w:hyperlink>
            <w:r w:rsidR="00187BD3" w:rsidRPr="00187BD3">
              <w:rPr>
                <w:rFonts w:ascii="Arial" w:hAnsi="Arial" w:cs="Arial"/>
                <w:color w:val="000000"/>
                <w:sz w:val="16"/>
                <w:szCs w:val="16"/>
                <w:shd w:val="clear" w:color="auto" w:fill="FFFFFF"/>
              </w:rPr>
              <w:t xml:space="preserve">  Research Methods for Sport and Exercise </w:t>
            </w:r>
          </w:p>
        </w:tc>
        <w:tc>
          <w:tcPr>
            <w:tcW w:w="1275" w:type="pct"/>
          </w:tcPr>
          <w:p w14:paraId="22E998F1" w14:textId="77777777" w:rsidR="00187BD3" w:rsidRPr="00187BD3" w:rsidRDefault="0078451F" w:rsidP="002804A7">
            <w:pPr>
              <w:rPr>
                <w:rFonts w:ascii="Arial" w:hAnsi="Arial" w:cs="Arial"/>
                <w:sz w:val="16"/>
                <w:szCs w:val="16"/>
                <w:lang w:val="en-GB"/>
              </w:rPr>
            </w:pPr>
            <w:hyperlink r:id="rId37" w:history="1">
              <w:r w:rsidR="00187BD3" w:rsidRPr="00187BD3">
                <w:rPr>
                  <w:rStyle w:val="Hyperlink"/>
                  <w:rFonts w:ascii="Arial" w:hAnsi="Arial" w:cs="Arial"/>
                  <w:b/>
                  <w:bCs/>
                  <w:color w:val="0F4BEB"/>
                  <w:sz w:val="16"/>
                  <w:szCs w:val="16"/>
                  <w:bdr w:val="none" w:sz="0" w:space="0" w:color="auto" w:frame="1"/>
                  <w:shd w:val="clear" w:color="auto" w:fill="FFFFFF"/>
                </w:rPr>
                <w:t>92536</w:t>
              </w:r>
            </w:hyperlink>
            <w:r w:rsidR="00187BD3" w:rsidRPr="00187BD3">
              <w:rPr>
                <w:rFonts w:ascii="Arial" w:hAnsi="Arial" w:cs="Arial"/>
                <w:color w:val="000000"/>
                <w:sz w:val="16"/>
                <w:szCs w:val="16"/>
                <w:shd w:val="clear" w:color="auto" w:fill="FFFFFF"/>
              </w:rPr>
              <w:t xml:space="preserve">  Research Methods for Sport and Exercise </w:t>
            </w:r>
          </w:p>
        </w:tc>
      </w:tr>
    </w:tbl>
    <w:p w14:paraId="306EC817" w14:textId="77777777" w:rsidR="002C7E0F" w:rsidRPr="00E1088A" w:rsidRDefault="002C7E0F" w:rsidP="00187BD3">
      <w:pPr>
        <w:spacing w:before="60" w:after="0" w:line="240" w:lineRule="auto"/>
        <w:ind w:right="255"/>
        <w:rPr>
          <w:rFonts w:ascii="Arial" w:hAnsi="Arial" w:cs="Arial"/>
          <w:sz w:val="2"/>
          <w:szCs w:val="2"/>
          <w:lang w:val="en-GB"/>
        </w:rPr>
      </w:pPr>
    </w:p>
    <w:tbl>
      <w:tblPr>
        <w:tblStyle w:val="TableGrid"/>
        <w:tblW w:w="0" w:type="auto"/>
        <w:jc w:val="center"/>
        <w:tblLook w:val="04A0" w:firstRow="1" w:lastRow="0" w:firstColumn="1" w:lastColumn="0" w:noHBand="0" w:noVBand="1"/>
      </w:tblPr>
      <w:tblGrid>
        <w:gridCol w:w="2122"/>
        <w:gridCol w:w="4819"/>
        <w:gridCol w:w="2977"/>
        <w:gridCol w:w="6662"/>
        <w:gridCol w:w="3260"/>
        <w:gridCol w:w="993"/>
      </w:tblGrid>
      <w:tr w:rsidR="005F0665" w:rsidRPr="007526FF" w14:paraId="01C3DFD9" w14:textId="77777777" w:rsidTr="0078451F">
        <w:trPr>
          <w:jc w:val="center"/>
        </w:trPr>
        <w:tc>
          <w:tcPr>
            <w:tcW w:w="21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546A" w:themeFill="text2"/>
          </w:tcPr>
          <w:p w14:paraId="2EB49DAA" w14:textId="02193D12" w:rsidR="005F0665" w:rsidRPr="007526FF" w:rsidRDefault="005F0665" w:rsidP="005F0665">
            <w:pPr>
              <w:spacing w:before="80" w:after="80"/>
              <w:rPr>
                <w:rFonts w:ascii="Arial" w:hAnsi="Arial" w:cs="Arial"/>
                <w:sz w:val="20"/>
                <w:szCs w:val="20"/>
              </w:rPr>
            </w:pPr>
            <w:r>
              <w:rPr>
                <w:rFonts w:ascii="Arial" w:eastAsia="Times New Roman" w:hAnsi="Arial" w:cs="Arial"/>
                <w:b/>
                <w:iCs/>
                <w:color w:val="FFFFFF" w:themeColor="background1"/>
                <w:sz w:val="20"/>
                <w:szCs w:val="20"/>
                <w:lang w:val="en-GB" w:eastAsia="en-GB"/>
              </w:rPr>
              <w:lastRenderedPageBreak/>
              <w:t>APPLICANT NAME</w:t>
            </w:r>
          </w:p>
        </w:tc>
        <w:tc>
          <w:tcPr>
            <w:tcW w:w="4819" w:type="dxa"/>
            <w:tcBorders>
              <w:left w:val="single" w:sz="4" w:space="0" w:color="FFFFFF" w:themeColor="background1"/>
              <w:right w:val="single" w:sz="4" w:space="0" w:color="FFFFFF" w:themeColor="background1"/>
            </w:tcBorders>
          </w:tcPr>
          <w:p w14:paraId="62114957" w14:textId="77777777" w:rsidR="005F0665" w:rsidRPr="007526FF" w:rsidRDefault="005F0665" w:rsidP="005F0665">
            <w:pPr>
              <w:spacing w:before="80" w:after="80"/>
              <w:rPr>
                <w:rFonts w:ascii="Arial" w:hAnsi="Arial" w:cs="Arial"/>
                <w:sz w:val="20"/>
                <w:szCs w:val="20"/>
              </w:rPr>
            </w:pPr>
          </w:p>
        </w:tc>
        <w:tc>
          <w:tcPr>
            <w:tcW w:w="29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546A" w:themeFill="text2"/>
          </w:tcPr>
          <w:p w14:paraId="4C376C7D" w14:textId="7C22388E" w:rsidR="005F0665" w:rsidRPr="007526FF" w:rsidRDefault="005F0665" w:rsidP="005F0665">
            <w:pPr>
              <w:spacing w:before="80" w:after="80"/>
              <w:rPr>
                <w:rFonts w:ascii="Arial" w:hAnsi="Arial" w:cs="Arial"/>
                <w:sz w:val="20"/>
                <w:szCs w:val="20"/>
              </w:rPr>
            </w:pPr>
            <w:r w:rsidRPr="007526FF">
              <w:rPr>
                <w:rFonts w:ascii="Arial" w:eastAsia="Times New Roman" w:hAnsi="Arial" w:cs="Arial"/>
                <w:b/>
                <w:iCs/>
                <w:color w:val="FFFFFF" w:themeColor="background1"/>
                <w:sz w:val="20"/>
                <w:szCs w:val="20"/>
                <w:lang w:val="en-GB" w:eastAsia="en-GB"/>
              </w:rPr>
              <w:t xml:space="preserve">Degree </w:t>
            </w:r>
            <w:r>
              <w:rPr>
                <w:rFonts w:ascii="Arial" w:eastAsia="Times New Roman" w:hAnsi="Arial" w:cs="Arial"/>
                <w:b/>
                <w:iCs/>
                <w:color w:val="FFFFFF" w:themeColor="background1"/>
                <w:sz w:val="20"/>
                <w:szCs w:val="20"/>
                <w:lang w:val="en-GB" w:eastAsia="en-GB"/>
              </w:rPr>
              <w:t>Title (include major)</w:t>
            </w:r>
          </w:p>
        </w:tc>
        <w:tc>
          <w:tcPr>
            <w:tcW w:w="6662" w:type="dxa"/>
            <w:tcBorders>
              <w:left w:val="single" w:sz="4" w:space="0" w:color="FFFFFF" w:themeColor="background1"/>
              <w:right w:val="single" w:sz="4" w:space="0" w:color="FFFFFF" w:themeColor="background1"/>
            </w:tcBorders>
          </w:tcPr>
          <w:p w14:paraId="0549E81B" w14:textId="77777777" w:rsidR="005F0665" w:rsidRPr="007526FF" w:rsidRDefault="005F0665" w:rsidP="005F0665">
            <w:pPr>
              <w:spacing w:before="80" w:after="80"/>
              <w:rPr>
                <w:rFonts w:ascii="Arial" w:hAnsi="Arial" w:cs="Arial"/>
                <w:sz w:val="20"/>
                <w:szCs w:val="20"/>
              </w:rPr>
            </w:pPr>
          </w:p>
        </w:tc>
        <w:tc>
          <w:tcPr>
            <w:tcW w:w="3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546A" w:themeFill="text2"/>
          </w:tcPr>
          <w:p w14:paraId="7F5A0E79" w14:textId="50B2DDDE" w:rsidR="005F0665" w:rsidRPr="007526FF" w:rsidRDefault="00FB5D2F" w:rsidP="005F0665">
            <w:pPr>
              <w:spacing w:before="80" w:after="80"/>
              <w:rPr>
                <w:rFonts w:ascii="Arial" w:hAnsi="Arial" w:cs="Arial"/>
                <w:sz w:val="20"/>
                <w:szCs w:val="20"/>
              </w:rPr>
            </w:pPr>
            <w:r>
              <w:rPr>
                <w:rFonts w:ascii="Arial" w:eastAsia="Times New Roman" w:hAnsi="Arial" w:cs="Arial"/>
                <w:b/>
                <w:iCs/>
                <w:color w:val="FFFFFF" w:themeColor="background1"/>
                <w:sz w:val="20"/>
                <w:szCs w:val="20"/>
                <w:lang w:val="en-GB" w:eastAsia="en-GB"/>
              </w:rPr>
              <w:t xml:space="preserve">Degree Completion </w:t>
            </w:r>
            <w:r w:rsidR="005F0665" w:rsidRPr="007526FF">
              <w:rPr>
                <w:rFonts w:ascii="Arial" w:eastAsia="Times New Roman" w:hAnsi="Arial" w:cs="Arial"/>
                <w:b/>
                <w:iCs/>
                <w:color w:val="FFFFFF" w:themeColor="background1"/>
                <w:sz w:val="20"/>
                <w:szCs w:val="20"/>
                <w:lang w:val="en-GB" w:eastAsia="en-GB"/>
              </w:rPr>
              <w:t>Year</w:t>
            </w:r>
          </w:p>
        </w:tc>
        <w:tc>
          <w:tcPr>
            <w:tcW w:w="993" w:type="dxa"/>
            <w:tcBorders>
              <w:left w:val="single" w:sz="4" w:space="0" w:color="FFFFFF" w:themeColor="background1"/>
            </w:tcBorders>
          </w:tcPr>
          <w:p w14:paraId="3CEA40C7" w14:textId="75A5C390" w:rsidR="005F0665" w:rsidRPr="007526FF" w:rsidRDefault="005F0665" w:rsidP="005F0665">
            <w:pPr>
              <w:spacing w:before="80" w:after="80"/>
              <w:jc w:val="center"/>
              <w:rPr>
                <w:rFonts w:ascii="Arial" w:hAnsi="Arial" w:cs="Arial"/>
                <w:sz w:val="20"/>
                <w:szCs w:val="20"/>
              </w:rPr>
            </w:pPr>
          </w:p>
        </w:tc>
      </w:tr>
      <w:tr w:rsidR="005F0665" w:rsidRPr="007526FF" w14:paraId="54BB68F5" w14:textId="77777777" w:rsidTr="0078451F">
        <w:trPr>
          <w:jc w:val="center"/>
        </w:trPr>
        <w:tc>
          <w:tcPr>
            <w:tcW w:w="21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546A" w:themeFill="text2"/>
          </w:tcPr>
          <w:p w14:paraId="526F3B3B" w14:textId="6A3668D5" w:rsidR="005F0665" w:rsidRPr="007526FF" w:rsidRDefault="005F0665" w:rsidP="005F0665">
            <w:pPr>
              <w:spacing w:before="80" w:after="80"/>
              <w:rPr>
                <w:rFonts w:ascii="Arial" w:hAnsi="Arial" w:cs="Arial"/>
                <w:sz w:val="20"/>
                <w:szCs w:val="20"/>
              </w:rPr>
            </w:pPr>
            <w:r>
              <w:rPr>
                <w:rFonts w:ascii="Arial" w:eastAsia="Times New Roman" w:hAnsi="Arial" w:cs="Arial"/>
                <w:b/>
                <w:iCs/>
                <w:color w:val="FFFFFF" w:themeColor="background1"/>
                <w:sz w:val="20"/>
                <w:szCs w:val="20"/>
                <w:lang w:val="en-GB" w:eastAsia="en-GB"/>
              </w:rPr>
              <w:t>APPLICANT EMAIL</w:t>
            </w:r>
          </w:p>
        </w:tc>
        <w:tc>
          <w:tcPr>
            <w:tcW w:w="4819" w:type="dxa"/>
            <w:tcBorders>
              <w:left w:val="single" w:sz="4" w:space="0" w:color="FFFFFF" w:themeColor="background1"/>
              <w:right w:val="single" w:sz="4" w:space="0" w:color="FFFFFF" w:themeColor="background1"/>
            </w:tcBorders>
          </w:tcPr>
          <w:p w14:paraId="10403782" w14:textId="77777777" w:rsidR="005F0665" w:rsidRPr="007526FF" w:rsidRDefault="005F0665" w:rsidP="005F0665">
            <w:pPr>
              <w:spacing w:before="80" w:after="80"/>
              <w:rPr>
                <w:rFonts w:ascii="Arial" w:hAnsi="Arial" w:cs="Arial"/>
                <w:sz w:val="20"/>
                <w:szCs w:val="20"/>
              </w:rPr>
            </w:pPr>
          </w:p>
        </w:tc>
        <w:tc>
          <w:tcPr>
            <w:tcW w:w="29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546A" w:themeFill="text2"/>
          </w:tcPr>
          <w:p w14:paraId="0A9E1E04" w14:textId="2C164E24" w:rsidR="005F0665" w:rsidRPr="007526FF" w:rsidRDefault="008D1444" w:rsidP="005F0665">
            <w:pPr>
              <w:spacing w:before="80" w:after="80"/>
              <w:rPr>
                <w:rFonts w:ascii="Arial" w:hAnsi="Arial" w:cs="Arial"/>
                <w:sz w:val="20"/>
                <w:szCs w:val="20"/>
              </w:rPr>
            </w:pPr>
            <w:r>
              <w:rPr>
                <w:rFonts w:ascii="Arial" w:eastAsia="Times New Roman" w:hAnsi="Arial" w:cs="Arial"/>
                <w:b/>
                <w:iCs/>
                <w:color w:val="FFFFFF" w:themeColor="background1"/>
                <w:sz w:val="20"/>
                <w:szCs w:val="20"/>
                <w:lang w:val="en-GB" w:eastAsia="en-GB"/>
              </w:rPr>
              <w:t xml:space="preserve">Degree </w:t>
            </w:r>
            <w:r w:rsidR="005F0665" w:rsidRPr="007526FF">
              <w:rPr>
                <w:rFonts w:ascii="Arial" w:eastAsia="Times New Roman" w:hAnsi="Arial" w:cs="Arial"/>
                <w:b/>
                <w:iCs/>
                <w:color w:val="FFFFFF" w:themeColor="background1"/>
                <w:sz w:val="20"/>
                <w:szCs w:val="20"/>
                <w:lang w:val="en-GB" w:eastAsia="en-GB"/>
              </w:rPr>
              <w:t>University</w:t>
            </w:r>
          </w:p>
        </w:tc>
        <w:tc>
          <w:tcPr>
            <w:tcW w:w="6662" w:type="dxa"/>
            <w:tcBorders>
              <w:left w:val="single" w:sz="4" w:space="0" w:color="FFFFFF" w:themeColor="background1"/>
              <w:right w:val="single" w:sz="4" w:space="0" w:color="FFFFFF" w:themeColor="background1"/>
            </w:tcBorders>
          </w:tcPr>
          <w:p w14:paraId="6EF2443C" w14:textId="77777777" w:rsidR="005F0665" w:rsidRPr="007526FF" w:rsidRDefault="005F0665" w:rsidP="005F0665">
            <w:pPr>
              <w:spacing w:before="80" w:after="80"/>
              <w:rPr>
                <w:rFonts w:ascii="Arial" w:hAnsi="Arial" w:cs="Arial"/>
                <w:sz w:val="20"/>
                <w:szCs w:val="20"/>
              </w:rPr>
            </w:pPr>
            <w:bookmarkStart w:id="0" w:name="_GoBack"/>
            <w:bookmarkEnd w:id="0"/>
          </w:p>
        </w:tc>
        <w:tc>
          <w:tcPr>
            <w:tcW w:w="3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546A" w:themeFill="text2"/>
          </w:tcPr>
          <w:p w14:paraId="5F30A842" w14:textId="1C86EFED" w:rsidR="005F0665" w:rsidRPr="007526FF" w:rsidRDefault="005F0665" w:rsidP="005F0665">
            <w:pPr>
              <w:spacing w:before="80" w:after="80"/>
              <w:rPr>
                <w:rFonts w:ascii="Arial" w:hAnsi="Arial" w:cs="Arial"/>
                <w:sz w:val="20"/>
                <w:szCs w:val="20"/>
              </w:rPr>
            </w:pPr>
            <w:r>
              <w:rPr>
                <w:rFonts w:ascii="Arial" w:eastAsia="Times New Roman" w:hAnsi="Arial" w:cs="Arial"/>
                <w:b/>
                <w:iCs/>
                <w:color w:val="FFFFFF" w:themeColor="background1"/>
                <w:sz w:val="20"/>
                <w:szCs w:val="20"/>
                <w:lang w:val="en-GB" w:eastAsia="en-GB"/>
              </w:rPr>
              <w:t>UTS Pathway degree?</w:t>
            </w:r>
            <w:r w:rsidR="009B0FD1">
              <w:rPr>
                <w:rFonts w:ascii="Arial" w:eastAsia="Times New Roman" w:hAnsi="Arial" w:cs="Arial"/>
                <w:b/>
                <w:iCs/>
                <w:color w:val="FFFFFF" w:themeColor="background1"/>
                <w:sz w:val="20"/>
                <w:szCs w:val="20"/>
                <w:lang w:val="en-GB" w:eastAsia="en-GB"/>
              </w:rPr>
              <w:t xml:space="preserve"> </w:t>
            </w:r>
            <w:r w:rsidR="009B0FD1" w:rsidRPr="002A0532">
              <w:rPr>
                <w:rFonts w:ascii="Arial" w:hAnsi="Arial" w:cs="Arial"/>
                <w:b/>
                <w:bCs/>
                <w:iCs/>
                <w:color w:val="FFFFFF" w:themeColor="background1"/>
                <w:sz w:val="20"/>
                <w:szCs w:val="20"/>
                <w:lang w:val="en-GB"/>
              </w:rPr>
              <w:t>YES / NO</w:t>
            </w:r>
          </w:p>
        </w:tc>
        <w:tc>
          <w:tcPr>
            <w:tcW w:w="993" w:type="dxa"/>
            <w:tcBorders>
              <w:left w:val="single" w:sz="4" w:space="0" w:color="FFFFFF" w:themeColor="background1"/>
            </w:tcBorders>
          </w:tcPr>
          <w:p w14:paraId="68B3CC8F" w14:textId="0B9E9849" w:rsidR="005F0665" w:rsidRPr="007526FF" w:rsidRDefault="005F0665" w:rsidP="005F0665">
            <w:pPr>
              <w:spacing w:before="80" w:after="80"/>
              <w:jc w:val="center"/>
              <w:rPr>
                <w:rFonts w:ascii="Arial" w:hAnsi="Arial" w:cs="Arial"/>
                <w:sz w:val="20"/>
                <w:szCs w:val="20"/>
              </w:rPr>
            </w:pPr>
          </w:p>
        </w:tc>
      </w:tr>
    </w:tbl>
    <w:p w14:paraId="3962C9AC" w14:textId="77777777" w:rsidR="009B0FD1" w:rsidRDefault="009B0FD1" w:rsidP="009B0FD1">
      <w:pPr>
        <w:rPr>
          <w:rFonts w:ascii="Arial" w:hAnsi="Arial" w:cs="Arial"/>
          <w:sz w:val="4"/>
          <w:szCs w:val="4"/>
        </w:rPr>
      </w:pPr>
    </w:p>
    <w:tbl>
      <w:tblPr>
        <w:tblStyle w:val="TableGrid"/>
        <w:tblW w:w="20833" w:type="dxa"/>
        <w:tblLayout w:type="fixed"/>
        <w:tblLook w:val="04A0" w:firstRow="1" w:lastRow="0" w:firstColumn="1" w:lastColumn="0" w:noHBand="0" w:noVBand="1"/>
      </w:tblPr>
      <w:tblGrid>
        <w:gridCol w:w="1980"/>
        <w:gridCol w:w="1417"/>
        <w:gridCol w:w="6521"/>
        <w:gridCol w:w="3969"/>
        <w:gridCol w:w="1276"/>
        <w:gridCol w:w="1559"/>
        <w:gridCol w:w="2126"/>
        <w:gridCol w:w="851"/>
        <w:gridCol w:w="1134"/>
      </w:tblGrid>
      <w:tr w:rsidR="00050B11" w:rsidRPr="007D36F1" w14:paraId="63E4FEA4" w14:textId="77777777" w:rsidTr="0078451F">
        <w:trPr>
          <w:trHeight w:val="99"/>
          <w:tblHeader/>
        </w:trPr>
        <w:tc>
          <w:tcPr>
            <w:tcW w:w="1672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546A" w:themeFill="text2"/>
          </w:tcPr>
          <w:p w14:paraId="78BDEFFC" w14:textId="182EBC7B" w:rsidR="00050B11" w:rsidRPr="002A0532" w:rsidRDefault="00050B11" w:rsidP="0043062C">
            <w:pPr>
              <w:spacing w:beforeLines="50" w:before="120" w:afterLines="60" w:after="144"/>
              <w:jc w:val="center"/>
              <w:rPr>
                <w:rFonts w:ascii="Arial" w:hAnsi="Arial" w:cs="Arial"/>
                <w:b/>
                <w:bCs/>
                <w:iCs/>
                <w:color w:val="FFFFFF" w:themeColor="background1"/>
                <w:sz w:val="20"/>
                <w:szCs w:val="20"/>
                <w:lang w:val="en-GB"/>
              </w:rPr>
            </w:pPr>
            <w:r w:rsidRPr="007D36F1">
              <w:rPr>
                <w:rFonts w:ascii="Arial" w:hAnsi="Arial" w:cs="Arial"/>
                <w:b/>
                <w:bCs/>
                <w:iCs/>
                <w:color w:val="FFFFFF" w:themeColor="background1"/>
                <w:sz w:val="20"/>
                <w:szCs w:val="20"/>
                <w:lang w:val="en-GB"/>
              </w:rPr>
              <w:t>APPLICANT TO COMPLETE</w:t>
            </w:r>
          </w:p>
        </w:tc>
        <w:tc>
          <w:tcPr>
            <w:tcW w:w="411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70C0"/>
          </w:tcPr>
          <w:p w14:paraId="706B6A96" w14:textId="4E4AD6F4" w:rsidR="00050B11" w:rsidRPr="007D36F1" w:rsidRDefault="00050B11" w:rsidP="0043062C">
            <w:pPr>
              <w:spacing w:beforeLines="50" w:before="120" w:afterLines="60" w:after="144"/>
              <w:jc w:val="center"/>
              <w:rPr>
                <w:rFonts w:ascii="Arial" w:hAnsi="Arial" w:cs="Arial"/>
                <w:b/>
                <w:bCs/>
                <w:iCs/>
                <w:color w:val="FFFFFF" w:themeColor="background1"/>
                <w:sz w:val="20"/>
                <w:szCs w:val="20"/>
                <w:lang w:val="en-GB"/>
              </w:rPr>
            </w:pPr>
            <w:r>
              <w:rPr>
                <w:rFonts w:ascii="Arial" w:hAnsi="Arial" w:cs="Arial"/>
                <w:b/>
                <w:bCs/>
                <w:iCs/>
                <w:color w:val="FFFFFF" w:themeColor="background1"/>
                <w:sz w:val="20"/>
                <w:szCs w:val="20"/>
                <w:lang w:val="en-GB"/>
              </w:rPr>
              <w:t>ACADEMIC</w:t>
            </w:r>
            <w:r w:rsidRPr="007D36F1">
              <w:rPr>
                <w:rFonts w:ascii="Arial" w:hAnsi="Arial" w:cs="Arial"/>
                <w:b/>
                <w:bCs/>
                <w:iCs/>
                <w:color w:val="FFFFFF" w:themeColor="background1"/>
                <w:sz w:val="20"/>
                <w:szCs w:val="20"/>
                <w:lang w:val="en-GB"/>
              </w:rPr>
              <w:t xml:space="preserve"> USE ONLY</w:t>
            </w:r>
          </w:p>
        </w:tc>
      </w:tr>
      <w:tr w:rsidR="0043062C" w:rsidRPr="007D36F1" w14:paraId="056A892A" w14:textId="77777777" w:rsidTr="0078451F">
        <w:trPr>
          <w:trHeight w:val="823"/>
          <w:tblHeader/>
        </w:trPr>
        <w:tc>
          <w:tcPr>
            <w:tcW w:w="19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546A" w:themeFill="text2"/>
          </w:tcPr>
          <w:p w14:paraId="1DDF9059" w14:textId="77777777" w:rsidR="0043062C" w:rsidRPr="002A0532" w:rsidRDefault="0043062C" w:rsidP="0043062C">
            <w:pPr>
              <w:spacing w:beforeLines="50" w:before="120" w:afterLines="60" w:after="144"/>
              <w:rPr>
                <w:rFonts w:ascii="Arial" w:hAnsi="Arial" w:cs="Arial"/>
                <w:b/>
                <w:bCs/>
                <w:iCs/>
                <w:color w:val="FFFFFF" w:themeColor="background1"/>
                <w:sz w:val="20"/>
                <w:szCs w:val="20"/>
                <w:u w:val="single"/>
                <w:lang w:val="en-GB"/>
              </w:rPr>
            </w:pPr>
            <w:r w:rsidRPr="002A0532">
              <w:rPr>
                <w:rFonts w:ascii="Arial" w:hAnsi="Arial" w:cs="Arial"/>
                <w:b/>
                <w:bCs/>
                <w:iCs/>
                <w:color w:val="FFFFFF" w:themeColor="background1"/>
                <w:sz w:val="20"/>
                <w:szCs w:val="20"/>
                <w:u w:val="single"/>
                <w:lang w:val="en-GB"/>
              </w:rPr>
              <w:t>PREREQUISITE SUBJECT</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546A" w:themeFill="text2"/>
          </w:tcPr>
          <w:p w14:paraId="24B1570A" w14:textId="77777777" w:rsidR="0043062C" w:rsidRPr="007D36F1" w:rsidRDefault="0043062C" w:rsidP="0091456F">
            <w:pPr>
              <w:spacing w:beforeLines="50" w:before="120" w:afterLines="60" w:after="144"/>
              <w:jc w:val="center"/>
              <w:rPr>
                <w:rFonts w:ascii="Arial" w:hAnsi="Arial" w:cs="Arial"/>
                <w:b/>
                <w:bCs/>
                <w:iCs/>
                <w:color w:val="FFFFFF" w:themeColor="background1"/>
                <w:sz w:val="20"/>
                <w:szCs w:val="20"/>
                <w:lang w:val="en-GB"/>
              </w:rPr>
            </w:pPr>
            <w:r w:rsidRPr="00072B97">
              <w:rPr>
                <w:rFonts w:ascii="Arial" w:hAnsi="Arial" w:cs="Arial"/>
                <w:b/>
                <w:bCs/>
                <w:iCs/>
                <w:color w:val="FFFFFF" w:themeColor="background1"/>
                <w:sz w:val="20"/>
                <w:szCs w:val="20"/>
                <w:lang w:val="en-GB"/>
              </w:rPr>
              <w:t>SUBJECT CODE</w:t>
            </w:r>
          </w:p>
        </w:tc>
        <w:tc>
          <w:tcPr>
            <w:tcW w:w="65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546A" w:themeFill="text2"/>
          </w:tcPr>
          <w:p w14:paraId="4264D0A8" w14:textId="37325D54" w:rsidR="0043062C" w:rsidRPr="002A0532" w:rsidRDefault="0043062C" w:rsidP="0043062C">
            <w:pPr>
              <w:spacing w:beforeLines="50" w:before="120" w:afterLines="60" w:after="144"/>
              <w:jc w:val="center"/>
              <w:rPr>
                <w:rFonts w:ascii="Arial" w:hAnsi="Arial" w:cs="Arial"/>
                <w:b/>
                <w:bCs/>
                <w:iCs/>
                <w:color w:val="FFFFFF" w:themeColor="background1"/>
                <w:sz w:val="20"/>
                <w:szCs w:val="20"/>
                <w:lang w:val="en-GB"/>
              </w:rPr>
            </w:pPr>
            <w:r>
              <w:rPr>
                <w:rFonts w:ascii="Arial" w:hAnsi="Arial" w:cs="Arial"/>
                <w:b/>
                <w:bCs/>
                <w:iCs/>
                <w:color w:val="FFFFFF" w:themeColor="background1"/>
                <w:sz w:val="20"/>
                <w:szCs w:val="20"/>
                <w:lang w:val="en-GB"/>
              </w:rPr>
              <w:t>SUBJECT NAME</w:t>
            </w:r>
            <w:r>
              <w:rPr>
                <w:rFonts w:ascii="Arial" w:hAnsi="Arial" w:cs="Arial"/>
                <w:b/>
                <w:bCs/>
                <w:iCs/>
                <w:color w:val="FFFFFF" w:themeColor="background1"/>
                <w:sz w:val="20"/>
                <w:szCs w:val="20"/>
                <w:lang w:val="en-GB"/>
              </w:rPr>
              <w:br/>
              <w:t xml:space="preserve">(include link to detailed subject outline) </w:t>
            </w:r>
          </w:p>
        </w:tc>
        <w:tc>
          <w:tcPr>
            <w:tcW w:w="39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546A" w:themeFill="text2"/>
          </w:tcPr>
          <w:p w14:paraId="30A59573" w14:textId="77777777" w:rsidR="0043062C" w:rsidRPr="002A0532" w:rsidRDefault="0043062C" w:rsidP="0043062C">
            <w:pPr>
              <w:spacing w:beforeLines="50" w:before="120" w:afterLines="60" w:after="144"/>
              <w:jc w:val="center"/>
              <w:rPr>
                <w:rFonts w:ascii="Arial" w:hAnsi="Arial" w:cs="Arial"/>
                <w:b/>
                <w:bCs/>
                <w:iCs/>
                <w:color w:val="FFFFFF" w:themeColor="background1"/>
                <w:sz w:val="20"/>
                <w:szCs w:val="20"/>
                <w:lang w:val="en-GB"/>
              </w:rPr>
            </w:pPr>
            <w:r>
              <w:rPr>
                <w:rFonts w:ascii="Arial" w:hAnsi="Arial" w:cs="Arial"/>
                <w:b/>
                <w:bCs/>
                <w:iCs/>
                <w:color w:val="FFFFFF" w:themeColor="background1"/>
                <w:sz w:val="20"/>
                <w:szCs w:val="20"/>
                <w:lang w:val="en-GB"/>
              </w:rPr>
              <w:t xml:space="preserve">SUBJECT </w:t>
            </w:r>
            <w:r>
              <w:rPr>
                <w:rFonts w:ascii="Arial" w:hAnsi="Arial" w:cs="Arial"/>
                <w:b/>
                <w:bCs/>
                <w:iCs/>
                <w:color w:val="FFFFFF" w:themeColor="background1"/>
                <w:sz w:val="20"/>
                <w:szCs w:val="20"/>
                <w:lang w:val="en-GB"/>
              </w:rPr>
              <w:br/>
              <w:t>UNIVERSITY</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546A" w:themeFill="text2"/>
          </w:tcPr>
          <w:p w14:paraId="366A721B" w14:textId="50C9AD9B" w:rsidR="0043062C" w:rsidRPr="009B0FD1" w:rsidRDefault="0043062C" w:rsidP="0043062C">
            <w:pPr>
              <w:spacing w:beforeLines="50" w:before="120" w:afterLines="60" w:after="144"/>
              <w:jc w:val="center"/>
              <w:rPr>
                <w:rFonts w:ascii="Arial" w:hAnsi="Arial" w:cs="Arial"/>
                <w:b/>
                <w:bCs/>
                <w:iCs/>
                <w:color w:val="FFFFFF" w:themeColor="background1"/>
                <w:sz w:val="20"/>
                <w:szCs w:val="20"/>
                <w:lang w:val="en-GB"/>
              </w:rPr>
            </w:pPr>
            <w:r>
              <w:rPr>
                <w:rFonts w:ascii="Arial" w:hAnsi="Arial" w:cs="Arial"/>
                <w:b/>
                <w:bCs/>
                <w:iCs/>
                <w:color w:val="FFFFFF" w:themeColor="background1"/>
                <w:sz w:val="20"/>
                <w:szCs w:val="20"/>
                <w:lang w:val="en-GB"/>
              </w:rPr>
              <w:t>SUBJECT</w:t>
            </w:r>
            <w:r>
              <w:rPr>
                <w:rFonts w:ascii="Arial" w:hAnsi="Arial" w:cs="Arial"/>
                <w:b/>
                <w:bCs/>
                <w:iCs/>
                <w:color w:val="FFFFFF" w:themeColor="background1"/>
                <w:sz w:val="20"/>
                <w:szCs w:val="20"/>
                <w:lang w:val="en-GB"/>
              </w:rPr>
              <w:br/>
            </w:r>
            <w:r w:rsidRPr="002A0532">
              <w:rPr>
                <w:rFonts w:ascii="Arial" w:hAnsi="Arial" w:cs="Arial"/>
                <w:b/>
                <w:bCs/>
                <w:iCs/>
                <w:color w:val="FFFFFF" w:themeColor="background1"/>
                <w:sz w:val="20"/>
                <w:szCs w:val="20"/>
                <w:lang w:val="en-GB"/>
              </w:rPr>
              <w:t>Completed</w:t>
            </w:r>
            <w:r>
              <w:rPr>
                <w:rFonts w:ascii="Arial" w:hAnsi="Arial" w:cs="Arial"/>
                <w:b/>
                <w:bCs/>
                <w:iCs/>
                <w:color w:val="FFFFFF" w:themeColor="background1"/>
                <w:sz w:val="20"/>
                <w:szCs w:val="20"/>
                <w:lang w:val="en-GB"/>
              </w:rPr>
              <w:br/>
            </w:r>
            <w:r w:rsidRPr="00A90CF7">
              <w:rPr>
                <w:rFonts w:ascii="Arial" w:hAnsi="Arial" w:cs="Arial"/>
                <w:b/>
                <w:bCs/>
                <w:iCs/>
                <w:color w:val="FFFFFF" w:themeColor="background1"/>
                <w:sz w:val="20"/>
                <w:szCs w:val="20"/>
                <w:lang w:val="en-GB"/>
              </w:rPr>
              <w:t>YES / NO</w:t>
            </w: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546A" w:themeFill="text2"/>
          </w:tcPr>
          <w:p w14:paraId="2CA837BF" w14:textId="77777777" w:rsidR="0043062C" w:rsidRPr="002A0532" w:rsidRDefault="0043062C" w:rsidP="0043062C">
            <w:pPr>
              <w:spacing w:beforeLines="50" w:before="120" w:afterLines="60" w:after="144"/>
              <w:jc w:val="center"/>
              <w:rPr>
                <w:rFonts w:ascii="Arial" w:hAnsi="Arial" w:cs="Arial"/>
                <w:b/>
                <w:bCs/>
                <w:iCs/>
                <w:color w:val="FFFFFF" w:themeColor="background1"/>
                <w:sz w:val="20"/>
                <w:szCs w:val="20"/>
                <w:lang w:val="en-GB"/>
              </w:rPr>
            </w:pPr>
            <w:r w:rsidRPr="002A0532">
              <w:rPr>
                <w:rFonts w:ascii="Arial" w:hAnsi="Arial" w:cs="Arial"/>
                <w:b/>
                <w:bCs/>
                <w:iCs/>
                <w:color w:val="FFFFFF" w:themeColor="background1"/>
                <w:sz w:val="20"/>
                <w:szCs w:val="20"/>
                <w:lang w:val="en-GB"/>
              </w:rPr>
              <w:t>Completion Month / Year</w:t>
            </w:r>
            <w:r w:rsidRPr="002A0532">
              <w:rPr>
                <w:rFonts w:ascii="Arial" w:hAnsi="Arial" w:cs="Arial"/>
                <w:b/>
                <w:bCs/>
                <w:iCs/>
                <w:color w:val="FFFFFF" w:themeColor="background1"/>
                <w:sz w:val="20"/>
                <w:szCs w:val="20"/>
                <w:lang w:val="en-GB"/>
              </w:rPr>
              <w:br/>
            </w:r>
            <w:r w:rsidRPr="002A0532">
              <w:rPr>
                <w:rFonts w:ascii="Arial" w:hAnsi="Arial" w:cs="Arial"/>
                <w:b/>
                <w:bCs/>
                <w:iCs/>
                <w:color w:val="FFFFFF" w:themeColor="background1"/>
                <w:sz w:val="18"/>
                <w:szCs w:val="18"/>
                <w:lang w:val="en-GB"/>
              </w:rPr>
              <w:t>(or estimate</w:t>
            </w:r>
            <w:r>
              <w:rPr>
                <w:rFonts w:ascii="Arial" w:hAnsi="Arial" w:cs="Arial"/>
                <w:b/>
                <w:bCs/>
                <w:iCs/>
                <w:color w:val="FFFFFF" w:themeColor="background1"/>
                <w:sz w:val="18"/>
                <w:szCs w:val="18"/>
                <w:lang w:val="en-GB"/>
              </w:rPr>
              <w:t>d</w:t>
            </w:r>
            <w:r w:rsidRPr="002A0532">
              <w:rPr>
                <w:rFonts w:ascii="Arial" w:hAnsi="Arial" w:cs="Arial"/>
                <w:b/>
                <w:bCs/>
                <w:iCs/>
                <w:color w:val="FFFFFF" w:themeColor="background1"/>
                <w:sz w:val="18"/>
                <w:szCs w:val="18"/>
                <w:lang w:val="en-GB"/>
              </w:rPr>
              <w:t>)</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70C0"/>
          </w:tcPr>
          <w:p w14:paraId="4C6F6E3B" w14:textId="706E56B9" w:rsidR="0043062C" w:rsidRPr="007D36F1" w:rsidRDefault="0043062C" w:rsidP="0043062C">
            <w:pPr>
              <w:spacing w:beforeLines="50" w:before="120" w:afterLines="60" w:after="144"/>
              <w:jc w:val="center"/>
              <w:rPr>
                <w:rFonts w:ascii="Arial" w:hAnsi="Arial" w:cs="Arial"/>
                <w:b/>
                <w:bCs/>
                <w:iCs/>
                <w:color w:val="FFFFFF" w:themeColor="background1"/>
                <w:sz w:val="20"/>
                <w:szCs w:val="20"/>
                <w:lang w:val="en-GB"/>
              </w:rPr>
            </w:pPr>
            <w:r>
              <w:rPr>
                <w:rFonts w:ascii="Arial" w:hAnsi="Arial" w:cs="Arial"/>
                <w:b/>
                <w:bCs/>
                <w:iCs/>
                <w:color w:val="FFFFFF" w:themeColor="background1"/>
                <w:sz w:val="20"/>
                <w:szCs w:val="20"/>
                <w:lang w:val="en-GB"/>
              </w:rPr>
              <w:t>Assessment</w:t>
            </w:r>
            <w:r>
              <w:rPr>
                <w:rFonts w:ascii="Arial" w:hAnsi="Arial" w:cs="Arial"/>
                <w:b/>
                <w:bCs/>
                <w:iCs/>
                <w:color w:val="FFFFFF" w:themeColor="background1"/>
                <w:sz w:val="20"/>
                <w:szCs w:val="20"/>
                <w:lang w:val="en-GB"/>
              </w:rPr>
              <w:br/>
              <w:t>O</w:t>
            </w:r>
            <w:r w:rsidRPr="007D36F1">
              <w:rPr>
                <w:rFonts w:ascii="Arial" w:hAnsi="Arial" w:cs="Arial"/>
                <w:b/>
                <w:bCs/>
                <w:iCs/>
                <w:color w:val="FFFFFF" w:themeColor="background1"/>
                <w:sz w:val="20"/>
                <w:szCs w:val="20"/>
                <w:lang w:val="en-GB"/>
              </w:rPr>
              <w:t>utcome</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70C0"/>
          </w:tcPr>
          <w:p w14:paraId="21B43CBB" w14:textId="30B0C6D2" w:rsidR="0043062C" w:rsidRPr="007D36F1" w:rsidRDefault="0043062C" w:rsidP="0043062C">
            <w:pPr>
              <w:spacing w:beforeLines="50" w:before="120" w:afterLines="60" w:after="144"/>
              <w:jc w:val="center"/>
              <w:rPr>
                <w:rFonts w:ascii="Arial" w:hAnsi="Arial" w:cs="Arial"/>
                <w:b/>
                <w:bCs/>
                <w:iCs/>
                <w:color w:val="FFFFFF" w:themeColor="background1"/>
                <w:sz w:val="20"/>
                <w:szCs w:val="20"/>
                <w:lang w:val="en-GB"/>
              </w:rPr>
            </w:pPr>
            <w:r>
              <w:rPr>
                <w:rFonts w:ascii="Arial" w:hAnsi="Arial" w:cs="Arial"/>
                <w:b/>
                <w:bCs/>
                <w:iCs/>
                <w:color w:val="FFFFFF" w:themeColor="background1"/>
                <w:sz w:val="20"/>
                <w:szCs w:val="20"/>
                <w:lang w:val="en-GB"/>
              </w:rPr>
              <w:t>Initials</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70C0"/>
          </w:tcPr>
          <w:p w14:paraId="69E4B116" w14:textId="08C82B27" w:rsidR="0043062C" w:rsidRPr="007D36F1" w:rsidRDefault="0043062C" w:rsidP="0043062C">
            <w:pPr>
              <w:spacing w:beforeLines="50" w:before="120" w:afterLines="60" w:after="144"/>
              <w:jc w:val="center"/>
              <w:rPr>
                <w:rFonts w:ascii="Arial" w:hAnsi="Arial" w:cs="Arial"/>
                <w:b/>
                <w:bCs/>
                <w:iCs/>
                <w:color w:val="FFFFFF" w:themeColor="background1"/>
                <w:sz w:val="20"/>
                <w:szCs w:val="20"/>
                <w:lang w:val="en-GB"/>
              </w:rPr>
            </w:pPr>
            <w:r w:rsidRPr="007D36F1">
              <w:rPr>
                <w:rFonts w:ascii="Arial" w:hAnsi="Arial" w:cs="Arial"/>
                <w:b/>
                <w:bCs/>
                <w:iCs/>
                <w:color w:val="FFFFFF" w:themeColor="background1"/>
                <w:sz w:val="20"/>
                <w:szCs w:val="20"/>
                <w:lang w:val="en-GB"/>
              </w:rPr>
              <w:t>Date</w:t>
            </w:r>
          </w:p>
        </w:tc>
      </w:tr>
      <w:tr w:rsidR="0043062C" w:rsidRPr="0018245B" w14:paraId="4DF48605" w14:textId="77777777" w:rsidTr="0078451F">
        <w:trPr>
          <w:trHeight w:val="1220"/>
        </w:trPr>
        <w:tc>
          <w:tcPr>
            <w:tcW w:w="19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546A" w:themeFill="text2"/>
          </w:tcPr>
          <w:p w14:paraId="631CC083" w14:textId="398D3A7E" w:rsidR="0043062C" w:rsidRDefault="0043062C" w:rsidP="009B0FD1">
            <w:pPr>
              <w:spacing w:beforeLines="50" w:before="120"/>
              <w:rPr>
                <w:rFonts w:ascii="Arial" w:eastAsia="Times New Roman" w:hAnsi="Arial" w:cs="Arial"/>
                <w:b/>
                <w:bCs/>
                <w:color w:val="FFFFFF" w:themeColor="background1"/>
                <w:sz w:val="20"/>
                <w:szCs w:val="20"/>
                <w:lang w:val="en-GB" w:eastAsia="en-GB"/>
              </w:rPr>
            </w:pPr>
            <w:r w:rsidRPr="007368A3">
              <w:rPr>
                <w:rFonts w:ascii="Arial" w:eastAsia="Times New Roman" w:hAnsi="Arial" w:cs="Arial"/>
                <w:b/>
                <w:bCs/>
                <w:color w:val="FFFFFF" w:themeColor="background1"/>
                <w:sz w:val="20"/>
                <w:szCs w:val="20"/>
                <w:lang w:val="en-GB" w:eastAsia="en-GB"/>
              </w:rPr>
              <w:t>A</w:t>
            </w:r>
            <w:r>
              <w:rPr>
                <w:rFonts w:ascii="Arial" w:eastAsia="Times New Roman" w:hAnsi="Arial" w:cs="Arial"/>
                <w:b/>
                <w:bCs/>
                <w:color w:val="FFFFFF" w:themeColor="background1"/>
                <w:sz w:val="20"/>
                <w:szCs w:val="20"/>
                <w:lang w:val="en-GB" w:eastAsia="en-GB"/>
              </w:rPr>
              <w:t>NATOMY</w:t>
            </w:r>
            <w:r>
              <w:rPr>
                <w:rFonts w:ascii="Arial" w:eastAsia="Times New Roman" w:hAnsi="Arial" w:cs="Arial"/>
                <w:b/>
                <w:bCs/>
                <w:color w:val="FFFFFF" w:themeColor="background1"/>
                <w:sz w:val="20"/>
                <w:szCs w:val="20"/>
                <w:lang w:val="en-GB" w:eastAsia="en-GB"/>
              </w:rPr>
              <w:br/>
            </w:r>
            <w:r w:rsidRPr="007368A3">
              <w:rPr>
                <w:rFonts w:ascii="Arial" w:eastAsia="Times New Roman" w:hAnsi="Arial" w:cs="Arial"/>
                <w:b/>
                <w:bCs/>
                <w:color w:val="FFFFFF" w:themeColor="background1"/>
                <w:sz w:val="20"/>
                <w:szCs w:val="20"/>
                <w:lang w:val="en-GB" w:eastAsia="en-GB"/>
              </w:rPr>
              <w:t>Structural and Functional*</w:t>
            </w:r>
          </w:p>
          <w:p w14:paraId="61123A87" w14:textId="77777777" w:rsidR="0043062C" w:rsidRPr="007F4098" w:rsidRDefault="0043062C" w:rsidP="009B0FD1">
            <w:pPr>
              <w:spacing w:beforeLines="50" w:before="120"/>
              <w:ind w:left="31"/>
              <w:rPr>
                <w:rFonts w:ascii="Arial" w:eastAsia="Times New Roman" w:hAnsi="Arial" w:cs="Arial"/>
                <w:color w:val="FFFFFF" w:themeColor="background1"/>
                <w:sz w:val="16"/>
                <w:szCs w:val="16"/>
                <w:lang w:val="en-GB" w:eastAsia="en-GB"/>
              </w:rPr>
            </w:pPr>
            <w:r w:rsidRPr="007F4098">
              <w:rPr>
                <w:rFonts w:ascii="Arial" w:eastAsia="Times New Roman" w:hAnsi="Arial" w:cs="Arial"/>
                <w:color w:val="FFFFFF" w:themeColor="background1"/>
                <w:sz w:val="16"/>
                <w:szCs w:val="16"/>
                <w:lang w:val="en-GB" w:eastAsia="en-GB"/>
              </w:rPr>
              <w:t>List</w:t>
            </w:r>
            <w:r>
              <w:rPr>
                <w:rFonts w:ascii="Arial" w:eastAsia="Times New Roman" w:hAnsi="Arial" w:cs="Arial"/>
                <w:color w:val="FFFFFF" w:themeColor="background1"/>
                <w:sz w:val="16"/>
                <w:szCs w:val="16"/>
                <w:lang w:val="en-GB" w:eastAsia="en-GB"/>
              </w:rPr>
              <w:t xml:space="preserve"> relevant</w:t>
            </w:r>
            <w:r w:rsidRPr="007F4098">
              <w:rPr>
                <w:rFonts w:ascii="Arial" w:eastAsia="Times New Roman" w:hAnsi="Arial" w:cs="Arial"/>
                <w:color w:val="FFFFFF" w:themeColor="background1"/>
                <w:sz w:val="16"/>
                <w:szCs w:val="16"/>
                <w:lang w:val="en-GB" w:eastAsia="en-GB"/>
              </w:rPr>
              <w:t xml:space="preserve"> subjects for meeting </w:t>
            </w:r>
            <w:r w:rsidRPr="007F4098">
              <w:rPr>
                <w:rFonts w:ascii="Arial" w:eastAsia="Times New Roman" w:hAnsi="Arial" w:cs="Arial"/>
                <w:color w:val="FFFFFF" w:themeColor="background1"/>
                <w:sz w:val="16"/>
                <w:szCs w:val="16"/>
                <w:u w:val="single"/>
                <w:lang w:val="en-GB" w:eastAsia="en-GB"/>
              </w:rPr>
              <w:t>both</w:t>
            </w:r>
            <w:r w:rsidRPr="007F4098">
              <w:rPr>
                <w:rFonts w:ascii="Arial" w:eastAsia="Times New Roman" w:hAnsi="Arial" w:cs="Arial"/>
                <w:color w:val="FFFFFF" w:themeColor="background1"/>
                <w:sz w:val="16"/>
                <w:szCs w:val="16"/>
                <w:lang w:val="en-GB" w:eastAsia="en-GB"/>
              </w:rPr>
              <w:t xml:space="preserve"> Structural and Functional Anatomy</w:t>
            </w:r>
            <w:r>
              <w:rPr>
                <w:rFonts w:ascii="Arial" w:eastAsia="Times New Roman" w:hAnsi="Arial" w:cs="Arial"/>
                <w:color w:val="FFFFFF" w:themeColor="background1"/>
                <w:sz w:val="16"/>
                <w:szCs w:val="16"/>
                <w:lang w:val="en-GB" w:eastAsia="en-GB"/>
              </w:rPr>
              <w:t xml:space="preserve"> </w:t>
            </w:r>
          </w:p>
        </w:tc>
        <w:tc>
          <w:tcPr>
            <w:tcW w:w="1417" w:type="dxa"/>
            <w:tcBorders>
              <w:top w:val="single" w:sz="4" w:space="0" w:color="FFFFFF" w:themeColor="background1"/>
              <w:left w:val="single" w:sz="4" w:space="0" w:color="FFFFFF" w:themeColor="background1"/>
            </w:tcBorders>
          </w:tcPr>
          <w:p w14:paraId="08D07085" w14:textId="77777777" w:rsidR="0043062C" w:rsidRDefault="0043062C" w:rsidP="0091456F">
            <w:pPr>
              <w:spacing w:beforeLines="50" w:before="120" w:afterLines="50" w:after="120"/>
              <w:jc w:val="center"/>
              <w:rPr>
                <w:rFonts w:ascii="Arial" w:hAnsi="Arial" w:cs="Arial"/>
                <w:sz w:val="20"/>
                <w:szCs w:val="20"/>
                <w:lang w:val="en-GB"/>
              </w:rPr>
            </w:pPr>
          </w:p>
          <w:p w14:paraId="3A155FEF" w14:textId="77777777" w:rsidR="0043062C" w:rsidRDefault="0043062C" w:rsidP="0091456F">
            <w:pPr>
              <w:spacing w:beforeLines="50" w:before="120" w:afterLines="50" w:after="120"/>
              <w:jc w:val="center"/>
              <w:rPr>
                <w:rFonts w:ascii="Arial" w:hAnsi="Arial" w:cs="Arial"/>
                <w:sz w:val="20"/>
                <w:szCs w:val="20"/>
                <w:lang w:val="en-GB"/>
              </w:rPr>
            </w:pPr>
          </w:p>
          <w:p w14:paraId="79C0CFFE" w14:textId="77777777" w:rsidR="0091456F" w:rsidRDefault="0091456F" w:rsidP="0091456F">
            <w:pPr>
              <w:spacing w:beforeLines="50" w:before="120" w:afterLines="50" w:after="120"/>
              <w:jc w:val="center"/>
              <w:rPr>
                <w:rFonts w:ascii="Arial" w:hAnsi="Arial" w:cs="Arial"/>
                <w:sz w:val="20"/>
                <w:szCs w:val="20"/>
                <w:lang w:val="en-GB"/>
              </w:rPr>
            </w:pPr>
          </w:p>
          <w:p w14:paraId="73587008" w14:textId="77777777" w:rsidR="0091456F" w:rsidRDefault="0091456F" w:rsidP="0091456F">
            <w:pPr>
              <w:spacing w:beforeLines="50" w:before="120" w:afterLines="50" w:after="120"/>
              <w:jc w:val="center"/>
              <w:rPr>
                <w:rFonts w:ascii="Arial" w:hAnsi="Arial" w:cs="Arial"/>
                <w:sz w:val="20"/>
                <w:szCs w:val="20"/>
                <w:lang w:val="en-GB"/>
              </w:rPr>
            </w:pPr>
          </w:p>
          <w:p w14:paraId="0CDA9F0B" w14:textId="74F84413" w:rsidR="0091456F" w:rsidRPr="0018245B" w:rsidRDefault="0091456F" w:rsidP="0091456F">
            <w:pPr>
              <w:spacing w:beforeLines="50" w:before="120" w:afterLines="50" w:after="120"/>
              <w:jc w:val="center"/>
              <w:rPr>
                <w:rFonts w:ascii="Arial" w:hAnsi="Arial" w:cs="Arial"/>
                <w:sz w:val="20"/>
                <w:szCs w:val="20"/>
                <w:lang w:val="en-GB"/>
              </w:rPr>
            </w:pPr>
          </w:p>
        </w:tc>
        <w:tc>
          <w:tcPr>
            <w:tcW w:w="6521" w:type="dxa"/>
            <w:tcBorders>
              <w:top w:val="single" w:sz="4" w:space="0" w:color="FFFFFF" w:themeColor="background1"/>
            </w:tcBorders>
          </w:tcPr>
          <w:p w14:paraId="3A141401" w14:textId="46A547F8" w:rsidR="0043062C" w:rsidRPr="009B0FD1" w:rsidRDefault="0043062C" w:rsidP="0091456F">
            <w:pPr>
              <w:pStyle w:val="NormalWeb"/>
              <w:shd w:val="clear" w:color="auto" w:fill="FFFFFF"/>
              <w:spacing w:beforeLines="50" w:before="120" w:beforeAutospacing="0"/>
              <w:rPr>
                <w:rFonts w:ascii="ArialMT" w:hAnsi="ArialMT"/>
                <w:color w:val="0260BF"/>
                <w:sz w:val="20"/>
                <w:szCs w:val="20"/>
              </w:rPr>
            </w:pPr>
            <w:r>
              <w:rPr>
                <w:rFonts w:ascii="ArialMT" w:hAnsi="ArialMT"/>
                <w:color w:val="0260BF"/>
                <w:sz w:val="20"/>
                <w:szCs w:val="20"/>
              </w:rPr>
              <w:t xml:space="preserve"> </w:t>
            </w:r>
          </w:p>
        </w:tc>
        <w:tc>
          <w:tcPr>
            <w:tcW w:w="3969" w:type="dxa"/>
            <w:tcBorders>
              <w:top w:val="single" w:sz="4" w:space="0" w:color="FFFFFF" w:themeColor="background1"/>
            </w:tcBorders>
          </w:tcPr>
          <w:p w14:paraId="2F504E3E" w14:textId="4DC6CFE8" w:rsidR="0043062C" w:rsidRPr="0018245B" w:rsidRDefault="0043062C" w:rsidP="009B0FD1">
            <w:pPr>
              <w:spacing w:beforeLines="50" w:before="120" w:afterLines="50" w:after="120"/>
              <w:rPr>
                <w:rFonts w:ascii="Arial" w:hAnsi="Arial" w:cs="Arial"/>
                <w:sz w:val="20"/>
                <w:szCs w:val="20"/>
                <w:lang w:val="en-GB"/>
              </w:rPr>
            </w:pPr>
          </w:p>
        </w:tc>
        <w:tc>
          <w:tcPr>
            <w:tcW w:w="1276" w:type="dxa"/>
            <w:tcBorders>
              <w:top w:val="single" w:sz="4" w:space="0" w:color="FFFFFF" w:themeColor="background1"/>
            </w:tcBorders>
          </w:tcPr>
          <w:p w14:paraId="5DDBEB0D" w14:textId="5F22D6D0" w:rsidR="0043062C" w:rsidRPr="0018245B" w:rsidRDefault="0043062C" w:rsidP="009B0FD1">
            <w:pPr>
              <w:spacing w:beforeLines="50" w:before="120" w:afterLines="50" w:after="120"/>
              <w:jc w:val="center"/>
              <w:rPr>
                <w:rFonts w:ascii="Arial" w:hAnsi="Arial" w:cs="Arial"/>
                <w:sz w:val="20"/>
                <w:szCs w:val="20"/>
                <w:lang w:val="en-GB"/>
              </w:rPr>
            </w:pPr>
          </w:p>
        </w:tc>
        <w:tc>
          <w:tcPr>
            <w:tcW w:w="1559" w:type="dxa"/>
            <w:tcBorders>
              <w:top w:val="single" w:sz="4" w:space="0" w:color="FFFFFF" w:themeColor="background1"/>
            </w:tcBorders>
          </w:tcPr>
          <w:p w14:paraId="58D52BC9" w14:textId="5697DA1B" w:rsidR="0043062C" w:rsidRPr="0018245B" w:rsidRDefault="0043062C" w:rsidP="009B0FD1">
            <w:pPr>
              <w:spacing w:beforeLines="50" w:before="120" w:afterLines="50" w:after="120"/>
              <w:jc w:val="center"/>
              <w:rPr>
                <w:rFonts w:ascii="Arial" w:hAnsi="Arial" w:cs="Arial"/>
                <w:sz w:val="20"/>
                <w:szCs w:val="20"/>
                <w:lang w:val="en-GB"/>
              </w:rPr>
            </w:pPr>
          </w:p>
        </w:tc>
        <w:tc>
          <w:tcPr>
            <w:tcW w:w="2126" w:type="dxa"/>
            <w:tcBorders>
              <w:top w:val="single" w:sz="4" w:space="0" w:color="FFFFFF" w:themeColor="background1"/>
            </w:tcBorders>
            <w:shd w:val="clear" w:color="auto" w:fill="F2F2F2" w:themeFill="background1" w:themeFillShade="F2"/>
          </w:tcPr>
          <w:p w14:paraId="04FDA49A" w14:textId="1A9710E8" w:rsidR="0043062C" w:rsidRPr="0018245B" w:rsidRDefault="0043062C" w:rsidP="009B0FD1">
            <w:pPr>
              <w:spacing w:beforeLines="50" w:before="120" w:afterLines="50" w:after="120"/>
              <w:jc w:val="center"/>
              <w:rPr>
                <w:rFonts w:ascii="Arial" w:hAnsi="Arial" w:cs="Arial"/>
                <w:sz w:val="20"/>
                <w:szCs w:val="20"/>
                <w:lang w:val="en-GB"/>
              </w:rPr>
            </w:pPr>
          </w:p>
        </w:tc>
        <w:tc>
          <w:tcPr>
            <w:tcW w:w="851" w:type="dxa"/>
            <w:tcBorders>
              <w:top w:val="single" w:sz="4" w:space="0" w:color="FFFFFF" w:themeColor="background1"/>
            </w:tcBorders>
            <w:shd w:val="clear" w:color="auto" w:fill="F2F2F2" w:themeFill="background1" w:themeFillShade="F2"/>
          </w:tcPr>
          <w:p w14:paraId="508B8F0A" w14:textId="6104720C" w:rsidR="0043062C" w:rsidRDefault="0043062C" w:rsidP="0091456F">
            <w:pPr>
              <w:pStyle w:val="xxxxxmsonormal"/>
              <w:spacing w:beforeLines="50" w:before="120" w:afterLines="50" w:after="120"/>
              <w:jc w:val="center"/>
              <w:rPr>
                <w:rFonts w:ascii="Arial" w:hAnsi="Arial" w:cs="Arial"/>
                <w:sz w:val="20"/>
                <w:szCs w:val="20"/>
                <w:lang w:val="en-GB"/>
              </w:rPr>
            </w:pPr>
          </w:p>
        </w:tc>
        <w:tc>
          <w:tcPr>
            <w:tcW w:w="1134" w:type="dxa"/>
            <w:tcBorders>
              <w:top w:val="single" w:sz="4" w:space="0" w:color="FFFFFF" w:themeColor="background1"/>
            </w:tcBorders>
            <w:shd w:val="clear" w:color="auto" w:fill="F2F2F2" w:themeFill="background1" w:themeFillShade="F2"/>
          </w:tcPr>
          <w:p w14:paraId="11A04E9D" w14:textId="0F738BA8" w:rsidR="0043062C" w:rsidRPr="0018245B" w:rsidRDefault="0043062C" w:rsidP="0043062C">
            <w:pPr>
              <w:pStyle w:val="xxxxxmsonormal"/>
              <w:spacing w:beforeLines="50" w:before="120" w:afterLines="50" w:after="120"/>
              <w:jc w:val="center"/>
              <w:rPr>
                <w:rFonts w:ascii="Arial" w:hAnsi="Arial" w:cs="Arial"/>
                <w:sz w:val="20"/>
                <w:szCs w:val="20"/>
                <w:lang w:val="en-GB"/>
              </w:rPr>
            </w:pPr>
          </w:p>
        </w:tc>
      </w:tr>
      <w:tr w:rsidR="0043062C" w:rsidRPr="0018245B" w14:paraId="38C31511" w14:textId="77777777" w:rsidTr="00C771AF">
        <w:trPr>
          <w:trHeight w:val="1220"/>
        </w:trPr>
        <w:tc>
          <w:tcPr>
            <w:tcW w:w="19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546A" w:themeFill="text2"/>
          </w:tcPr>
          <w:p w14:paraId="38C6555E" w14:textId="77777777" w:rsidR="0043062C" w:rsidRPr="002A0532" w:rsidRDefault="0043062C" w:rsidP="009B0FD1">
            <w:pPr>
              <w:spacing w:before="60"/>
              <w:rPr>
                <w:rFonts w:ascii="Arial" w:eastAsia="Times New Roman" w:hAnsi="Arial" w:cs="Arial"/>
                <w:color w:val="FFFFFF" w:themeColor="background1"/>
                <w:sz w:val="20"/>
                <w:szCs w:val="20"/>
                <w:lang w:val="en-GB" w:eastAsia="en-GB"/>
              </w:rPr>
            </w:pPr>
            <w:r>
              <w:rPr>
                <w:rFonts w:ascii="Arial" w:eastAsia="Times New Roman" w:hAnsi="Arial" w:cs="Arial"/>
                <w:b/>
                <w:bCs/>
                <w:color w:val="FFFFFF" w:themeColor="background1"/>
                <w:sz w:val="20"/>
                <w:szCs w:val="20"/>
                <w:lang w:val="en-GB" w:eastAsia="en-GB"/>
              </w:rPr>
              <w:t>HUMAN PHYSIOLOGY</w:t>
            </w:r>
          </w:p>
          <w:p w14:paraId="2BC5D20A" w14:textId="77777777" w:rsidR="0043062C" w:rsidRPr="002A0532" w:rsidRDefault="0043062C" w:rsidP="009B0FD1">
            <w:pPr>
              <w:spacing w:before="60" w:afterLines="50" w:after="120"/>
              <w:rPr>
                <w:rFonts w:ascii="Arial" w:eastAsia="Times New Roman" w:hAnsi="Arial" w:cs="Arial"/>
                <w:b/>
                <w:bCs/>
                <w:color w:val="FFFFFF" w:themeColor="background1"/>
                <w:sz w:val="20"/>
                <w:szCs w:val="20"/>
                <w:u w:val="single"/>
                <w:lang w:eastAsia="en-GB"/>
              </w:rPr>
            </w:pPr>
          </w:p>
        </w:tc>
        <w:tc>
          <w:tcPr>
            <w:tcW w:w="1417" w:type="dxa"/>
            <w:tcBorders>
              <w:left w:val="single" w:sz="4" w:space="0" w:color="FFFFFF" w:themeColor="background1"/>
            </w:tcBorders>
          </w:tcPr>
          <w:p w14:paraId="5F1789C5" w14:textId="77777777" w:rsidR="0043062C" w:rsidRPr="0018245B" w:rsidRDefault="0043062C" w:rsidP="0091456F">
            <w:pPr>
              <w:spacing w:before="60" w:afterLines="50" w:after="120"/>
              <w:jc w:val="center"/>
              <w:rPr>
                <w:rFonts w:ascii="Arial" w:hAnsi="Arial" w:cs="Arial"/>
                <w:sz w:val="20"/>
                <w:szCs w:val="20"/>
                <w:lang w:val="en-GB"/>
              </w:rPr>
            </w:pPr>
          </w:p>
          <w:p w14:paraId="250D36FD" w14:textId="77777777" w:rsidR="0043062C" w:rsidRDefault="0043062C" w:rsidP="0091456F">
            <w:pPr>
              <w:spacing w:before="60" w:afterLines="50" w:after="120"/>
              <w:jc w:val="center"/>
              <w:rPr>
                <w:rFonts w:ascii="Arial" w:hAnsi="Arial" w:cs="Arial"/>
                <w:sz w:val="20"/>
                <w:szCs w:val="20"/>
                <w:lang w:val="en-GB"/>
              </w:rPr>
            </w:pPr>
          </w:p>
          <w:p w14:paraId="07035B62" w14:textId="77777777" w:rsidR="0043062C" w:rsidRDefault="0043062C" w:rsidP="0091456F">
            <w:pPr>
              <w:spacing w:before="60" w:afterLines="50" w:after="120"/>
              <w:jc w:val="center"/>
              <w:rPr>
                <w:rFonts w:ascii="Arial" w:hAnsi="Arial" w:cs="Arial"/>
                <w:sz w:val="20"/>
                <w:szCs w:val="20"/>
                <w:lang w:val="en-GB"/>
              </w:rPr>
            </w:pPr>
          </w:p>
          <w:p w14:paraId="26D57F6B" w14:textId="77777777" w:rsidR="0043062C" w:rsidRPr="0018245B" w:rsidRDefault="0043062C" w:rsidP="0091456F">
            <w:pPr>
              <w:spacing w:before="60" w:afterLines="50" w:after="120"/>
              <w:jc w:val="center"/>
              <w:rPr>
                <w:rFonts w:ascii="Arial" w:hAnsi="Arial" w:cs="Arial"/>
                <w:sz w:val="20"/>
                <w:szCs w:val="20"/>
                <w:lang w:val="en-GB"/>
              </w:rPr>
            </w:pPr>
          </w:p>
          <w:p w14:paraId="6785E3EA" w14:textId="77777777" w:rsidR="0043062C" w:rsidRPr="0018245B" w:rsidRDefault="0043062C" w:rsidP="0091456F">
            <w:pPr>
              <w:spacing w:before="60" w:afterLines="50" w:after="120"/>
              <w:jc w:val="center"/>
              <w:rPr>
                <w:rFonts w:ascii="Arial" w:hAnsi="Arial" w:cs="Arial"/>
                <w:sz w:val="20"/>
                <w:szCs w:val="20"/>
                <w:lang w:val="en-GB"/>
              </w:rPr>
            </w:pPr>
          </w:p>
        </w:tc>
        <w:tc>
          <w:tcPr>
            <w:tcW w:w="6521" w:type="dxa"/>
          </w:tcPr>
          <w:p w14:paraId="1685831E" w14:textId="77777777" w:rsidR="0043062C" w:rsidRPr="0018245B" w:rsidRDefault="0043062C" w:rsidP="0091456F">
            <w:pPr>
              <w:spacing w:before="60" w:afterLines="50" w:after="120"/>
              <w:rPr>
                <w:rFonts w:ascii="Arial" w:hAnsi="Arial" w:cs="Arial"/>
                <w:sz w:val="20"/>
                <w:szCs w:val="20"/>
                <w:lang w:val="en-GB"/>
              </w:rPr>
            </w:pPr>
          </w:p>
        </w:tc>
        <w:tc>
          <w:tcPr>
            <w:tcW w:w="3969" w:type="dxa"/>
          </w:tcPr>
          <w:p w14:paraId="1B03DA16" w14:textId="77777777" w:rsidR="0043062C" w:rsidRPr="0018245B" w:rsidRDefault="0043062C" w:rsidP="009B0FD1">
            <w:pPr>
              <w:spacing w:before="60" w:afterLines="50" w:after="120"/>
              <w:jc w:val="center"/>
              <w:rPr>
                <w:rFonts w:ascii="Arial" w:hAnsi="Arial" w:cs="Arial"/>
                <w:sz w:val="20"/>
                <w:szCs w:val="20"/>
                <w:lang w:val="en-GB"/>
              </w:rPr>
            </w:pPr>
          </w:p>
        </w:tc>
        <w:tc>
          <w:tcPr>
            <w:tcW w:w="1276" w:type="dxa"/>
          </w:tcPr>
          <w:p w14:paraId="056FC6DF" w14:textId="77777777" w:rsidR="0043062C" w:rsidRPr="0018245B" w:rsidRDefault="0043062C" w:rsidP="009B0FD1">
            <w:pPr>
              <w:spacing w:before="60" w:afterLines="50" w:after="120"/>
              <w:jc w:val="center"/>
              <w:rPr>
                <w:rFonts w:ascii="Arial" w:hAnsi="Arial" w:cs="Arial"/>
                <w:sz w:val="20"/>
                <w:szCs w:val="20"/>
                <w:lang w:val="en-GB"/>
              </w:rPr>
            </w:pPr>
          </w:p>
        </w:tc>
        <w:tc>
          <w:tcPr>
            <w:tcW w:w="1559" w:type="dxa"/>
          </w:tcPr>
          <w:p w14:paraId="2C2D07B2" w14:textId="77777777" w:rsidR="0043062C" w:rsidRPr="0018245B" w:rsidRDefault="0043062C" w:rsidP="009B0FD1">
            <w:pPr>
              <w:spacing w:before="60" w:afterLines="50" w:after="120"/>
              <w:jc w:val="center"/>
              <w:rPr>
                <w:rFonts w:ascii="Arial" w:hAnsi="Arial" w:cs="Arial"/>
                <w:sz w:val="20"/>
                <w:szCs w:val="20"/>
                <w:lang w:val="en-GB"/>
              </w:rPr>
            </w:pPr>
          </w:p>
        </w:tc>
        <w:tc>
          <w:tcPr>
            <w:tcW w:w="2126" w:type="dxa"/>
            <w:shd w:val="clear" w:color="auto" w:fill="F2F2F2" w:themeFill="background1" w:themeFillShade="F2"/>
          </w:tcPr>
          <w:p w14:paraId="568CF15C" w14:textId="77777777" w:rsidR="0043062C" w:rsidRPr="0018245B" w:rsidRDefault="0043062C" w:rsidP="009B0FD1">
            <w:pPr>
              <w:spacing w:before="60" w:afterLines="50" w:after="120"/>
              <w:jc w:val="center"/>
              <w:rPr>
                <w:rFonts w:ascii="Arial" w:hAnsi="Arial" w:cs="Arial"/>
                <w:sz w:val="20"/>
                <w:szCs w:val="20"/>
                <w:lang w:val="en-GB"/>
              </w:rPr>
            </w:pPr>
          </w:p>
        </w:tc>
        <w:tc>
          <w:tcPr>
            <w:tcW w:w="851" w:type="dxa"/>
            <w:shd w:val="clear" w:color="auto" w:fill="F2F2F2" w:themeFill="background1" w:themeFillShade="F2"/>
          </w:tcPr>
          <w:p w14:paraId="07051764" w14:textId="77777777" w:rsidR="0043062C" w:rsidRPr="0018245B" w:rsidRDefault="0043062C" w:rsidP="0091456F">
            <w:pPr>
              <w:pStyle w:val="xxxxxmsonormal"/>
              <w:spacing w:before="60" w:afterLines="50" w:after="120"/>
              <w:jc w:val="center"/>
              <w:rPr>
                <w:rFonts w:ascii="Arial" w:hAnsi="Arial" w:cs="Arial"/>
                <w:sz w:val="20"/>
                <w:szCs w:val="20"/>
                <w:lang w:val="en-GB"/>
              </w:rPr>
            </w:pPr>
          </w:p>
        </w:tc>
        <w:tc>
          <w:tcPr>
            <w:tcW w:w="1134" w:type="dxa"/>
            <w:shd w:val="clear" w:color="auto" w:fill="F2F2F2" w:themeFill="background1" w:themeFillShade="F2"/>
          </w:tcPr>
          <w:p w14:paraId="78142B03" w14:textId="14FB47FB" w:rsidR="0043062C" w:rsidRPr="0018245B" w:rsidRDefault="0043062C" w:rsidP="0043062C">
            <w:pPr>
              <w:pStyle w:val="xxxxxmsonormal"/>
              <w:spacing w:before="60" w:afterLines="50" w:after="120"/>
              <w:jc w:val="center"/>
              <w:rPr>
                <w:rFonts w:ascii="Arial" w:hAnsi="Arial" w:cs="Arial"/>
                <w:sz w:val="20"/>
                <w:szCs w:val="20"/>
                <w:lang w:val="en-GB"/>
              </w:rPr>
            </w:pPr>
          </w:p>
        </w:tc>
      </w:tr>
      <w:tr w:rsidR="0043062C" w:rsidRPr="0018245B" w14:paraId="36821D9E" w14:textId="77777777" w:rsidTr="00C771AF">
        <w:trPr>
          <w:trHeight w:val="1220"/>
        </w:trPr>
        <w:tc>
          <w:tcPr>
            <w:tcW w:w="19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546A" w:themeFill="text2"/>
          </w:tcPr>
          <w:p w14:paraId="2F0BF422" w14:textId="77777777" w:rsidR="0043062C" w:rsidRPr="008D1444" w:rsidRDefault="0043062C" w:rsidP="00965ACB">
            <w:pPr>
              <w:rPr>
                <w:rFonts w:ascii="Arial" w:eastAsia="Times New Roman" w:hAnsi="Arial" w:cs="Arial"/>
                <w:b/>
                <w:bCs/>
                <w:color w:val="FFFFFF" w:themeColor="background1"/>
                <w:sz w:val="20"/>
                <w:szCs w:val="20"/>
                <w:lang w:val="en-GB" w:eastAsia="en-GB"/>
              </w:rPr>
            </w:pPr>
            <w:r w:rsidRPr="008D1444">
              <w:rPr>
                <w:rFonts w:ascii="Arial" w:eastAsia="Times New Roman" w:hAnsi="Arial" w:cs="Arial"/>
                <w:b/>
                <w:bCs/>
                <w:color w:val="FFFFFF" w:themeColor="background1"/>
                <w:sz w:val="20"/>
                <w:szCs w:val="20"/>
                <w:lang w:val="en-GB" w:eastAsia="en-GB"/>
              </w:rPr>
              <w:t>EXERCISE PHYSIOLOGY</w:t>
            </w:r>
          </w:p>
          <w:p w14:paraId="78A196B6" w14:textId="77777777" w:rsidR="0043062C" w:rsidRPr="008D1444" w:rsidRDefault="0043062C" w:rsidP="00965ACB">
            <w:pPr>
              <w:spacing w:beforeLines="50" w:before="120" w:afterLines="50" w:after="120"/>
              <w:rPr>
                <w:rFonts w:ascii="Arial" w:eastAsia="Times New Roman" w:hAnsi="Arial" w:cs="Arial"/>
                <w:b/>
                <w:bCs/>
                <w:color w:val="FFFFFF" w:themeColor="background1"/>
                <w:sz w:val="20"/>
                <w:szCs w:val="20"/>
                <w:u w:val="single"/>
                <w:lang w:eastAsia="en-GB"/>
              </w:rPr>
            </w:pPr>
          </w:p>
        </w:tc>
        <w:tc>
          <w:tcPr>
            <w:tcW w:w="1417" w:type="dxa"/>
            <w:tcBorders>
              <w:left w:val="single" w:sz="4" w:space="0" w:color="FFFFFF" w:themeColor="background1"/>
            </w:tcBorders>
          </w:tcPr>
          <w:p w14:paraId="6A1FC691" w14:textId="77777777" w:rsidR="0043062C" w:rsidRDefault="0043062C" w:rsidP="0091456F">
            <w:pPr>
              <w:spacing w:beforeLines="50" w:before="120" w:afterLines="50" w:after="120"/>
              <w:jc w:val="center"/>
              <w:rPr>
                <w:rFonts w:ascii="Arial" w:hAnsi="Arial" w:cs="Arial"/>
                <w:sz w:val="20"/>
                <w:szCs w:val="20"/>
                <w:lang w:val="en-GB"/>
              </w:rPr>
            </w:pPr>
          </w:p>
          <w:p w14:paraId="60118BA8" w14:textId="77777777" w:rsidR="0043062C" w:rsidRDefault="0043062C" w:rsidP="0091456F">
            <w:pPr>
              <w:spacing w:beforeLines="50" w:before="120" w:afterLines="50" w:after="120"/>
              <w:jc w:val="center"/>
              <w:rPr>
                <w:rFonts w:ascii="Arial" w:hAnsi="Arial" w:cs="Arial"/>
                <w:sz w:val="20"/>
                <w:szCs w:val="20"/>
                <w:lang w:val="en-GB"/>
              </w:rPr>
            </w:pPr>
          </w:p>
          <w:p w14:paraId="1C2783DA" w14:textId="77777777" w:rsidR="0043062C" w:rsidRDefault="0043062C" w:rsidP="0091456F">
            <w:pPr>
              <w:spacing w:beforeLines="50" w:before="120" w:afterLines="50" w:after="120"/>
              <w:jc w:val="center"/>
              <w:rPr>
                <w:rFonts w:ascii="Arial" w:hAnsi="Arial" w:cs="Arial"/>
                <w:sz w:val="20"/>
                <w:szCs w:val="20"/>
                <w:lang w:val="en-GB"/>
              </w:rPr>
            </w:pPr>
          </w:p>
          <w:p w14:paraId="32F9F12D" w14:textId="77777777" w:rsidR="0043062C" w:rsidRDefault="0043062C" w:rsidP="0091456F">
            <w:pPr>
              <w:spacing w:beforeLines="50" w:before="120" w:afterLines="50" w:after="120"/>
              <w:jc w:val="center"/>
              <w:rPr>
                <w:rFonts w:ascii="Arial" w:hAnsi="Arial" w:cs="Arial"/>
                <w:sz w:val="20"/>
                <w:szCs w:val="20"/>
                <w:lang w:val="en-GB"/>
              </w:rPr>
            </w:pPr>
          </w:p>
          <w:p w14:paraId="39A620EB" w14:textId="77777777" w:rsidR="0043062C" w:rsidRPr="0018245B" w:rsidRDefault="0043062C" w:rsidP="0091456F">
            <w:pPr>
              <w:spacing w:beforeLines="50" w:before="120" w:afterLines="50" w:after="120"/>
              <w:jc w:val="center"/>
              <w:rPr>
                <w:rFonts w:ascii="Arial" w:hAnsi="Arial" w:cs="Arial"/>
                <w:sz w:val="20"/>
                <w:szCs w:val="20"/>
                <w:lang w:val="en-GB"/>
              </w:rPr>
            </w:pPr>
          </w:p>
        </w:tc>
        <w:tc>
          <w:tcPr>
            <w:tcW w:w="6521" w:type="dxa"/>
          </w:tcPr>
          <w:p w14:paraId="35499B7B" w14:textId="77777777" w:rsidR="0043062C" w:rsidRPr="0018245B" w:rsidRDefault="0043062C" w:rsidP="0091456F">
            <w:pPr>
              <w:spacing w:beforeLines="50" w:before="120" w:afterLines="50" w:after="120"/>
              <w:rPr>
                <w:rFonts w:ascii="Arial" w:hAnsi="Arial" w:cs="Arial"/>
                <w:sz w:val="20"/>
                <w:szCs w:val="20"/>
                <w:lang w:val="en-GB"/>
              </w:rPr>
            </w:pPr>
          </w:p>
        </w:tc>
        <w:tc>
          <w:tcPr>
            <w:tcW w:w="3969" w:type="dxa"/>
          </w:tcPr>
          <w:p w14:paraId="63DE9BCB" w14:textId="77777777" w:rsidR="0043062C" w:rsidRPr="0018245B" w:rsidRDefault="0043062C" w:rsidP="00965ACB">
            <w:pPr>
              <w:spacing w:beforeLines="50" w:before="120" w:afterLines="50" w:after="120"/>
              <w:jc w:val="center"/>
              <w:rPr>
                <w:rFonts w:ascii="Arial" w:hAnsi="Arial" w:cs="Arial"/>
                <w:sz w:val="20"/>
                <w:szCs w:val="20"/>
                <w:lang w:val="en-GB"/>
              </w:rPr>
            </w:pPr>
          </w:p>
        </w:tc>
        <w:tc>
          <w:tcPr>
            <w:tcW w:w="1276" w:type="dxa"/>
          </w:tcPr>
          <w:p w14:paraId="4E1F06DA" w14:textId="77777777" w:rsidR="0043062C" w:rsidRPr="0018245B" w:rsidRDefault="0043062C" w:rsidP="009B0FD1">
            <w:pPr>
              <w:spacing w:beforeLines="50" w:before="120" w:afterLines="50" w:after="120"/>
              <w:jc w:val="center"/>
              <w:rPr>
                <w:rFonts w:ascii="Arial" w:hAnsi="Arial" w:cs="Arial"/>
                <w:sz w:val="20"/>
                <w:szCs w:val="20"/>
                <w:lang w:val="en-GB"/>
              </w:rPr>
            </w:pPr>
          </w:p>
        </w:tc>
        <w:tc>
          <w:tcPr>
            <w:tcW w:w="1559" w:type="dxa"/>
          </w:tcPr>
          <w:p w14:paraId="1756BCED" w14:textId="77777777" w:rsidR="0043062C" w:rsidRPr="0018245B" w:rsidRDefault="0043062C" w:rsidP="009B0FD1">
            <w:pPr>
              <w:spacing w:beforeLines="50" w:before="120" w:afterLines="50" w:after="120"/>
              <w:jc w:val="center"/>
              <w:rPr>
                <w:rFonts w:ascii="Arial" w:hAnsi="Arial" w:cs="Arial"/>
                <w:sz w:val="20"/>
                <w:szCs w:val="20"/>
                <w:lang w:val="en-GB"/>
              </w:rPr>
            </w:pPr>
          </w:p>
        </w:tc>
        <w:tc>
          <w:tcPr>
            <w:tcW w:w="2126" w:type="dxa"/>
            <w:shd w:val="clear" w:color="auto" w:fill="F2F2F2" w:themeFill="background1" w:themeFillShade="F2"/>
          </w:tcPr>
          <w:p w14:paraId="759AA0DE" w14:textId="77777777" w:rsidR="0043062C" w:rsidRPr="0018245B" w:rsidRDefault="0043062C" w:rsidP="00965ACB">
            <w:pPr>
              <w:spacing w:beforeLines="50" w:before="120" w:afterLines="50" w:after="120"/>
              <w:jc w:val="center"/>
              <w:rPr>
                <w:rFonts w:ascii="Arial" w:hAnsi="Arial" w:cs="Arial"/>
                <w:sz w:val="20"/>
                <w:szCs w:val="20"/>
                <w:lang w:val="en-GB"/>
              </w:rPr>
            </w:pPr>
          </w:p>
        </w:tc>
        <w:tc>
          <w:tcPr>
            <w:tcW w:w="851" w:type="dxa"/>
            <w:shd w:val="clear" w:color="auto" w:fill="F2F2F2" w:themeFill="background1" w:themeFillShade="F2"/>
          </w:tcPr>
          <w:p w14:paraId="00AC75CD" w14:textId="77777777" w:rsidR="0043062C" w:rsidRPr="0018245B" w:rsidRDefault="0043062C" w:rsidP="0091456F">
            <w:pPr>
              <w:pStyle w:val="xxxxxmsonormal"/>
              <w:spacing w:beforeLines="50" w:before="120" w:afterLines="50" w:after="120"/>
              <w:jc w:val="center"/>
              <w:rPr>
                <w:rFonts w:ascii="Arial" w:hAnsi="Arial" w:cs="Arial"/>
                <w:sz w:val="20"/>
                <w:szCs w:val="20"/>
                <w:lang w:val="en-GB"/>
              </w:rPr>
            </w:pPr>
          </w:p>
        </w:tc>
        <w:tc>
          <w:tcPr>
            <w:tcW w:w="1134" w:type="dxa"/>
            <w:shd w:val="clear" w:color="auto" w:fill="F2F2F2" w:themeFill="background1" w:themeFillShade="F2"/>
          </w:tcPr>
          <w:p w14:paraId="481A5D82" w14:textId="695F1B70" w:rsidR="0043062C" w:rsidRPr="0018245B" w:rsidRDefault="0043062C" w:rsidP="0043062C">
            <w:pPr>
              <w:pStyle w:val="xxxxxmsonormal"/>
              <w:spacing w:beforeLines="50" w:before="120" w:afterLines="50" w:after="120"/>
              <w:jc w:val="center"/>
              <w:rPr>
                <w:rFonts w:ascii="Arial" w:hAnsi="Arial" w:cs="Arial"/>
                <w:sz w:val="20"/>
                <w:szCs w:val="20"/>
                <w:lang w:val="en-GB"/>
              </w:rPr>
            </w:pPr>
          </w:p>
        </w:tc>
      </w:tr>
      <w:tr w:rsidR="0043062C" w:rsidRPr="0018245B" w14:paraId="447D9CCF" w14:textId="77777777" w:rsidTr="00C771AF">
        <w:trPr>
          <w:trHeight w:val="1220"/>
        </w:trPr>
        <w:tc>
          <w:tcPr>
            <w:tcW w:w="19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546A" w:themeFill="text2"/>
          </w:tcPr>
          <w:p w14:paraId="38B704A0" w14:textId="77777777" w:rsidR="0043062C" w:rsidRPr="007368A3" w:rsidRDefault="0043062C" w:rsidP="00965ACB">
            <w:pPr>
              <w:rPr>
                <w:rFonts w:ascii="Arial" w:eastAsia="Times New Roman" w:hAnsi="Arial" w:cs="Arial"/>
                <w:color w:val="FFFFFF" w:themeColor="background1"/>
                <w:sz w:val="20"/>
                <w:szCs w:val="20"/>
                <w:lang w:val="en-GB" w:eastAsia="en-GB"/>
              </w:rPr>
            </w:pPr>
            <w:r w:rsidRPr="007368A3">
              <w:rPr>
                <w:rFonts w:ascii="Arial" w:eastAsia="Times New Roman" w:hAnsi="Arial" w:cs="Arial"/>
                <w:b/>
                <w:bCs/>
                <w:color w:val="FFFFFF" w:themeColor="background1"/>
                <w:sz w:val="20"/>
                <w:szCs w:val="20"/>
                <w:lang w:val="en-GB" w:eastAsia="en-GB"/>
              </w:rPr>
              <w:t>N</w:t>
            </w:r>
            <w:r>
              <w:rPr>
                <w:rFonts w:ascii="Arial" w:eastAsia="Times New Roman" w:hAnsi="Arial" w:cs="Arial"/>
                <w:b/>
                <w:bCs/>
                <w:color w:val="FFFFFF" w:themeColor="background1"/>
                <w:sz w:val="20"/>
                <w:szCs w:val="20"/>
                <w:lang w:val="en-GB" w:eastAsia="en-GB"/>
              </w:rPr>
              <w:t>EUROSCIENCE</w:t>
            </w:r>
          </w:p>
          <w:p w14:paraId="603939E0" w14:textId="77777777" w:rsidR="0043062C" w:rsidRPr="007368A3" w:rsidRDefault="0043062C" w:rsidP="00965ACB">
            <w:pPr>
              <w:spacing w:beforeLines="50" w:before="120" w:afterLines="50" w:after="120"/>
              <w:rPr>
                <w:rFonts w:ascii="Arial" w:eastAsia="Times New Roman" w:hAnsi="Arial" w:cs="Arial"/>
                <w:b/>
                <w:bCs/>
                <w:color w:val="FFFFFF" w:themeColor="background1"/>
                <w:sz w:val="20"/>
                <w:szCs w:val="20"/>
                <w:lang w:eastAsia="en-GB"/>
              </w:rPr>
            </w:pPr>
          </w:p>
        </w:tc>
        <w:tc>
          <w:tcPr>
            <w:tcW w:w="1417" w:type="dxa"/>
            <w:tcBorders>
              <w:left w:val="single" w:sz="4" w:space="0" w:color="FFFFFF" w:themeColor="background1"/>
            </w:tcBorders>
          </w:tcPr>
          <w:p w14:paraId="0E6E38B8" w14:textId="77777777" w:rsidR="0043062C" w:rsidRDefault="0043062C" w:rsidP="0091456F">
            <w:pPr>
              <w:spacing w:beforeLines="50" w:before="120" w:afterLines="50" w:after="120"/>
              <w:jc w:val="center"/>
              <w:rPr>
                <w:rFonts w:ascii="Arial" w:hAnsi="Arial" w:cs="Arial"/>
                <w:sz w:val="20"/>
                <w:szCs w:val="20"/>
                <w:lang w:val="en-GB"/>
              </w:rPr>
            </w:pPr>
          </w:p>
          <w:p w14:paraId="3582A55D" w14:textId="77777777" w:rsidR="0043062C" w:rsidRDefault="0043062C" w:rsidP="0091456F">
            <w:pPr>
              <w:spacing w:beforeLines="50" w:before="120" w:afterLines="50" w:after="120"/>
              <w:jc w:val="center"/>
              <w:rPr>
                <w:rFonts w:ascii="Arial" w:hAnsi="Arial" w:cs="Arial"/>
                <w:sz w:val="20"/>
                <w:szCs w:val="20"/>
                <w:lang w:val="en-GB"/>
              </w:rPr>
            </w:pPr>
          </w:p>
          <w:p w14:paraId="700EB54D" w14:textId="77777777" w:rsidR="0043062C" w:rsidRDefault="0043062C" w:rsidP="0091456F">
            <w:pPr>
              <w:spacing w:beforeLines="50" w:before="120" w:afterLines="50" w:after="120"/>
              <w:jc w:val="center"/>
              <w:rPr>
                <w:rFonts w:ascii="Arial" w:hAnsi="Arial" w:cs="Arial"/>
                <w:sz w:val="20"/>
                <w:szCs w:val="20"/>
                <w:lang w:val="en-GB"/>
              </w:rPr>
            </w:pPr>
          </w:p>
          <w:p w14:paraId="7F4E46FA" w14:textId="77777777" w:rsidR="0043062C" w:rsidRDefault="0043062C" w:rsidP="0091456F">
            <w:pPr>
              <w:spacing w:beforeLines="50" w:before="120" w:afterLines="50" w:after="120"/>
              <w:jc w:val="center"/>
              <w:rPr>
                <w:rFonts w:ascii="Arial" w:hAnsi="Arial" w:cs="Arial"/>
                <w:sz w:val="20"/>
                <w:szCs w:val="20"/>
                <w:lang w:val="en-GB"/>
              </w:rPr>
            </w:pPr>
          </w:p>
          <w:p w14:paraId="7905D655" w14:textId="77777777" w:rsidR="0043062C" w:rsidRPr="0018245B" w:rsidRDefault="0043062C" w:rsidP="0091456F">
            <w:pPr>
              <w:spacing w:beforeLines="50" w:before="120" w:afterLines="50" w:after="120"/>
              <w:jc w:val="center"/>
              <w:rPr>
                <w:rFonts w:ascii="Arial" w:hAnsi="Arial" w:cs="Arial"/>
                <w:sz w:val="20"/>
                <w:szCs w:val="20"/>
                <w:lang w:val="en-GB"/>
              </w:rPr>
            </w:pPr>
          </w:p>
        </w:tc>
        <w:tc>
          <w:tcPr>
            <w:tcW w:w="6521" w:type="dxa"/>
          </w:tcPr>
          <w:p w14:paraId="6FFC8246" w14:textId="77777777" w:rsidR="0043062C" w:rsidRPr="0018245B" w:rsidRDefault="0043062C" w:rsidP="0091456F">
            <w:pPr>
              <w:spacing w:beforeLines="50" w:before="120" w:afterLines="50" w:after="120"/>
              <w:rPr>
                <w:rFonts w:ascii="Arial" w:hAnsi="Arial" w:cs="Arial"/>
                <w:sz w:val="20"/>
                <w:szCs w:val="20"/>
                <w:lang w:val="en-GB"/>
              </w:rPr>
            </w:pPr>
          </w:p>
        </w:tc>
        <w:tc>
          <w:tcPr>
            <w:tcW w:w="3969" w:type="dxa"/>
          </w:tcPr>
          <w:p w14:paraId="451E99F6" w14:textId="77777777" w:rsidR="0043062C" w:rsidRPr="0018245B" w:rsidRDefault="0043062C" w:rsidP="00965ACB">
            <w:pPr>
              <w:spacing w:beforeLines="50" w:before="120" w:afterLines="50" w:after="120"/>
              <w:jc w:val="center"/>
              <w:rPr>
                <w:rFonts w:ascii="Arial" w:hAnsi="Arial" w:cs="Arial"/>
                <w:sz w:val="20"/>
                <w:szCs w:val="20"/>
                <w:lang w:val="en-GB"/>
              </w:rPr>
            </w:pPr>
          </w:p>
        </w:tc>
        <w:tc>
          <w:tcPr>
            <w:tcW w:w="1276" w:type="dxa"/>
          </w:tcPr>
          <w:p w14:paraId="5F7A683C" w14:textId="77777777" w:rsidR="0043062C" w:rsidRPr="0018245B" w:rsidRDefault="0043062C" w:rsidP="009B0FD1">
            <w:pPr>
              <w:spacing w:beforeLines="50" w:before="120" w:afterLines="50" w:after="120"/>
              <w:jc w:val="center"/>
              <w:rPr>
                <w:rFonts w:ascii="Arial" w:hAnsi="Arial" w:cs="Arial"/>
                <w:sz w:val="20"/>
                <w:szCs w:val="20"/>
                <w:lang w:val="en-GB"/>
              </w:rPr>
            </w:pPr>
          </w:p>
        </w:tc>
        <w:tc>
          <w:tcPr>
            <w:tcW w:w="1559" w:type="dxa"/>
          </w:tcPr>
          <w:p w14:paraId="75FDBB5B" w14:textId="77777777" w:rsidR="0043062C" w:rsidRPr="0018245B" w:rsidRDefault="0043062C" w:rsidP="009B0FD1">
            <w:pPr>
              <w:spacing w:beforeLines="50" w:before="120" w:afterLines="50" w:after="120"/>
              <w:jc w:val="center"/>
              <w:rPr>
                <w:rFonts w:ascii="Arial" w:hAnsi="Arial" w:cs="Arial"/>
                <w:sz w:val="20"/>
                <w:szCs w:val="20"/>
                <w:lang w:val="en-GB"/>
              </w:rPr>
            </w:pPr>
          </w:p>
        </w:tc>
        <w:tc>
          <w:tcPr>
            <w:tcW w:w="2126" w:type="dxa"/>
            <w:shd w:val="clear" w:color="auto" w:fill="F2F2F2" w:themeFill="background1" w:themeFillShade="F2"/>
          </w:tcPr>
          <w:p w14:paraId="2209920A" w14:textId="77777777" w:rsidR="0043062C" w:rsidRPr="0018245B" w:rsidRDefault="0043062C" w:rsidP="00965ACB">
            <w:pPr>
              <w:spacing w:beforeLines="50" w:before="120" w:afterLines="50" w:after="120"/>
              <w:jc w:val="center"/>
              <w:rPr>
                <w:rFonts w:ascii="Arial" w:hAnsi="Arial" w:cs="Arial"/>
                <w:sz w:val="20"/>
                <w:szCs w:val="20"/>
                <w:lang w:val="en-GB"/>
              </w:rPr>
            </w:pPr>
          </w:p>
        </w:tc>
        <w:tc>
          <w:tcPr>
            <w:tcW w:w="851" w:type="dxa"/>
            <w:shd w:val="clear" w:color="auto" w:fill="F2F2F2" w:themeFill="background1" w:themeFillShade="F2"/>
          </w:tcPr>
          <w:p w14:paraId="1170EEA4" w14:textId="77777777" w:rsidR="0043062C" w:rsidRPr="0018245B" w:rsidRDefault="0043062C" w:rsidP="0091456F">
            <w:pPr>
              <w:pStyle w:val="xxxxxmsonormal"/>
              <w:spacing w:beforeLines="50" w:before="120" w:afterLines="50" w:after="120"/>
              <w:jc w:val="center"/>
              <w:rPr>
                <w:rFonts w:ascii="Arial" w:hAnsi="Arial" w:cs="Arial"/>
                <w:sz w:val="20"/>
                <w:szCs w:val="20"/>
                <w:lang w:val="en-GB"/>
              </w:rPr>
            </w:pPr>
          </w:p>
        </w:tc>
        <w:tc>
          <w:tcPr>
            <w:tcW w:w="1134" w:type="dxa"/>
            <w:shd w:val="clear" w:color="auto" w:fill="F2F2F2" w:themeFill="background1" w:themeFillShade="F2"/>
          </w:tcPr>
          <w:p w14:paraId="64344666" w14:textId="732FF257" w:rsidR="0043062C" w:rsidRPr="0018245B" w:rsidRDefault="0043062C" w:rsidP="0043062C">
            <w:pPr>
              <w:pStyle w:val="xxxxxmsonormal"/>
              <w:spacing w:beforeLines="50" w:before="120" w:afterLines="50" w:after="120"/>
              <w:jc w:val="center"/>
              <w:rPr>
                <w:rFonts w:ascii="Arial" w:hAnsi="Arial" w:cs="Arial"/>
                <w:sz w:val="20"/>
                <w:szCs w:val="20"/>
                <w:lang w:val="en-GB"/>
              </w:rPr>
            </w:pPr>
          </w:p>
        </w:tc>
      </w:tr>
      <w:tr w:rsidR="0043062C" w:rsidRPr="0018245B" w14:paraId="246D5AC8" w14:textId="77777777" w:rsidTr="00C771AF">
        <w:trPr>
          <w:trHeight w:val="1220"/>
        </w:trPr>
        <w:tc>
          <w:tcPr>
            <w:tcW w:w="19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546A" w:themeFill="text2"/>
          </w:tcPr>
          <w:p w14:paraId="21F57E4D" w14:textId="77777777" w:rsidR="0043062C" w:rsidRPr="007368A3" w:rsidRDefault="0043062C" w:rsidP="00965ACB">
            <w:pPr>
              <w:rPr>
                <w:rFonts w:ascii="Arial" w:eastAsia="Times New Roman" w:hAnsi="Arial" w:cs="Arial"/>
                <w:color w:val="FFFFFF" w:themeColor="background1"/>
                <w:sz w:val="20"/>
                <w:szCs w:val="20"/>
                <w:lang w:val="en-GB" w:eastAsia="en-GB"/>
              </w:rPr>
            </w:pPr>
            <w:r w:rsidRPr="007368A3">
              <w:rPr>
                <w:rFonts w:ascii="Arial" w:eastAsia="Times New Roman" w:hAnsi="Arial" w:cs="Arial"/>
                <w:b/>
                <w:bCs/>
                <w:color w:val="FFFFFF" w:themeColor="background1"/>
                <w:sz w:val="20"/>
                <w:szCs w:val="20"/>
                <w:lang w:val="en-GB" w:eastAsia="en-GB"/>
              </w:rPr>
              <w:t>P</w:t>
            </w:r>
            <w:r>
              <w:rPr>
                <w:rFonts w:ascii="Arial" w:eastAsia="Times New Roman" w:hAnsi="Arial" w:cs="Arial"/>
                <w:b/>
                <w:bCs/>
                <w:color w:val="FFFFFF" w:themeColor="background1"/>
                <w:sz w:val="20"/>
                <w:szCs w:val="20"/>
                <w:lang w:val="en-GB" w:eastAsia="en-GB"/>
              </w:rPr>
              <w:t>SYCHOLOGY</w:t>
            </w:r>
          </w:p>
          <w:p w14:paraId="61FB264A" w14:textId="77777777" w:rsidR="0043062C" w:rsidRPr="007368A3" w:rsidRDefault="0043062C" w:rsidP="00965ACB">
            <w:pPr>
              <w:spacing w:beforeLines="50" w:before="120" w:afterLines="50" w:after="120"/>
              <w:rPr>
                <w:rFonts w:ascii="Arial" w:eastAsia="Times New Roman" w:hAnsi="Arial" w:cs="Arial"/>
                <w:b/>
                <w:bCs/>
                <w:color w:val="FFFFFF" w:themeColor="background1"/>
                <w:sz w:val="20"/>
                <w:szCs w:val="20"/>
                <w:lang w:eastAsia="en-GB"/>
              </w:rPr>
            </w:pPr>
          </w:p>
        </w:tc>
        <w:tc>
          <w:tcPr>
            <w:tcW w:w="1417" w:type="dxa"/>
            <w:tcBorders>
              <w:left w:val="single" w:sz="4" w:space="0" w:color="FFFFFF" w:themeColor="background1"/>
            </w:tcBorders>
          </w:tcPr>
          <w:p w14:paraId="7AF8C84F" w14:textId="77777777" w:rsidR="0043062C" w:rsidRDefault="0043062C" w:rsidP="0091456F">
            <w:pPr>
              <w:spacing w:beforeLines="50" w:before="120" w:afterLines="50" w:after="120"/>
              <w:jc w:val="center"/>
              <w:rPr>
                <w:rFonts w:ascii="Arial" w:hAnsi="Arial" w:cs="Arial"/>
                <w:sz w:val="20"/>
                <w:szCs w:val="20"/>
                <w:lang w:val="en-GB"/>
              </w:rPr>
            </w:pPr>
          </w:p>
          <w:p w14:paraId="35298053" w14:textId="77777777" w:rsidR="0043062C" w:rsidRDefault="0043062C" w:rsidP="0091456F">
            <w:pPr>
              <w:spacing w:beforeLines="50" w:before="120" w:afterLines="50" w:after="120"/>
              <w:jc w:val="center"/>
              <w:rPr>
                <w:rFonts w:ascii="Arial" w:hAnsi="Arial" w:cs="Arial"/>
                <w:sz w:val="20"/>
                <w:szCs w:val="20"/>
                <w:lang w:val="en-GB"/>
              </w:rPr>
            </w:pPr>
          </w:p>
          <w:p w14:paraId="142CD349" w14:textId="77777777" w:rsidR="0043062C" w:rsidRDefault="0043062C" w:rsidP="0091456F">
            <w:pPr>
              <w:spacing w:beforeLines="50" w:before="120" w:afterLines="50" w:after="120"/>
              <w:jc w:val="center"/>
              <w:rPr>
                <w:rFonts w:ascii="Arial" w:hAnsi="Arial" w:cs="Arial"/>
                <w:sz w:val="20"/>
                <w:szCs w:val="20"/>
                <w:lang w:val="en-GB"/>
              </w:rPr>
            </w:pPr>
          </w:p>
          <w:p w14:paraId="16B256E9" w14:textId="77777777" w:rsidR="0043062C" w:rsidRDefault="0043062C" w:rsidP="0091456F">
            <w:pPr>
              <w:spacing w:beforeLines="50" w:before="120" w:afterLines="50" w:after="120"/>
              <w:jc w:val="center"/>
              <w:rPr>
                <w:rFonts w:ascii="Arial" w:hAnsi="Arial" w:cs="Arial"/>
                <w:sz w:val="20"/>
                <w:szCs w:val="20"/>
                <w:lang w:val="en-GB"/>
              </w:rPr>
            </w:pPr>
          </w:p>
          <w:p w14:paraId="52BCF5BF" w14:textId="77777777" w:rsidR="0043062C" w:rsidRPr="0018245B" w:rsidRDefault="0043062C" w:rsidP="0091456F">
            <w:pPr>
              <w:spacing w:beforeLines="50" w:before="120" w:afterLines="50" w:after="120"/>
              <w:jc w:val="center"/>
              <w:rPr>
                <w:rFonts w:ascii="Arial" w:hAnsi="Arial" w:cs="Arial"/>
                <w:sz w:val="20"/>
                <w:szCs w:val="20"/>
                <w:lang w:val="en-GB"/>
              </w:rPr>
            </w:pPr>
          </w:p>
        </w:tc>
        <w:tc>
          <w:tcPr>
            <w:tcW w:w="6521" w:type="dxa"/>
          </w:tcPr>
          <w:p w14:paraId="362C76B4" w14:textId="77777777" w:rsidR="0043062C" w:rsidRPr="0018245B" w:rsidRDefault="0043062C" w:rsidP="0091456F">
            <w:pPr>
              <w:spacing w:beforeLines="50" w:before="120" w:afterLines="50" w:after="120"/>
              <w:rPr>
                <w:rFonts w:ascii="Arial" w:hAnsi="Arial" w:cs="Arial"/>
                <w:sz w:val="20"/>
                <w:szCs w:val="20"/>
                <w:lang w:val="en-GB"/>
              </w:rPr>
            </w:pPr>
          </w:p>
        </w:tc>
        <w:tc>
          <w:tcPr>
            <w:tcW w:w="3969" w:type="dxa"/>
          </w:tcPr>
          <w:p w14:paraId="62D2BAD2" w14:textId="77777777" w:rsidR="0043062C" w:rsidRPr="0018245B" w:rsidRDefault="0043062C" w:rsidP="00965ACB">
            <w:pPr>
              <w:spacing w:beforeLines="50" w:before="120" w:afterLines="50" w:after="120"/>
              <w:jc w:val="center"/>
              <w:rPr>
                <w:rFonts w:ascii="Arial" w:hAnsi="Arial" w:cs="Arial"/>
                <w:sz w:val="20"/>
                <w:szCs w:val="20"/>
                <w:lang w:val="en-GB"/>
              </w:rPr>
            </w:pPr>
          </w:p>
        </w:tc>
        <w:tc>
          <w:tcPr>
            <w:tcW w:w="1276" w:type="dxa"/>
          </w:tcPr>
          <w:p w14:paraId="7F543533" w14:textId="77777777" w:rsidR="0043062C" w:rsidRPr="0018245B" w:rsidRDefault="0043062C" w:rsidP="009B0FD1">
            <w:pPr>
              <w:spacing w:beforeLines="50" w:before="120" w:afterLines="50" w:after="120"/>
              <w:jc w:val="center"/>
              <w:rPr>
                <w:rFonts w:ascii="Arial" w:hAnsi="Arial" w:cs="Arial"/>
                <w:sz w:val="20"/>
                <w:szCs w:val="20"/>
                <w:lang w:val="en-GB"/>
              </w:rPr>
            </w:pPr>
          </w:p>
        </w:tc>
        <w:tc>
          <w:tcPr>
            <w:tcW w:w="1559" w:type="dxa"/>
          </w:tcPr>
          <w:p w14:paraId="5C89E3B5" w14:textId="77777777" w:rsidR="0043062C" w:rsidRPr="0018245B" w:rsidRDefault="0043062C" w:rsidP="009B0FD1">
            <w:pPr>
              <w:spacing w:beforeLines="50" w:before="120" w:afterLines="50" w:after="120"/>
              <w:jc w:val="center"/>
              <w:rPr>
                <w:rFonts w:ascii="Arial" w:hAnsi="Arial" w:cs="Arial"/>
                <w:sz w:val="20"/>
                <w:szCs w:val="20"/>
                <w:lang w:val="en-GB"/>
              </w:rPr>
            </w:pPr>
          </w:p>
        </w:tc>
        <w:tc>
          <w:tcPr>
            <w:tcW w:w="2126" w:type="dxa"/>
            <w:shd w:val="clear" w:color="auto" w:fill="F2F2F2" w:themeFill="background1" w:themeFillShade="F2"/>
          </w:tcPr>
          <w:p w14:paraId="30F16C19" w14:textId="77777777" w:rsidR="0043062C" w:rsidRPr="0018245B" w:rsidRDefault="0043062C" w:rsidP="00965ACB">
            <w:pPr>
              <w:spacing w:beforeLines="50" w:before="120" w:afterLines="50" w:after="120"/>
              <w:jc w:val="center"/>
              <w:rPr>
                <w:rFonts w:ascii="Arial" w:hAnsi="Arial" w:cs="Arial"/>
                <w:sz w:val="20"/>
                <w:szCs w:val="20"/>
                <w:lang w:val="en-GB"/>
              </w:rPr>
            </w:pPr>
          </w:p>
        </w:tc>
        <w:tc>
          <w:tcPr>
            <w:tcW w:w="851" w:type="dxa"/>
            <w:shd w:val="clear" w:color="auto" w:fill="F2F2F2" w:themeFill="background1" w:themeFillShade="F2"/>
          </w:tcPr>
          <w:p w14:paraId="26B4EF08" w14:textId="77777777" w:rsidR="0043062C" w:rsidRPr="0018245B" w:rsidRDefault="0043062C" w:rsidP="0091456F">
            <w:pPr>
              <w:pStyle w:val="xxxxxmsonormal"/>
              <w:spacing w:beforeLines="50" w:before="120" w:afterLines="50" w:after="120"/>
              <w:jc w:val="center"/>
              <w:rPr>
                <w:rFonts w:ascii="Arial" w:hAnsi="Arial" w:cs="Arial"/>
                <w:sz w:val="20"/>
                <w:szCs w:val="20"/>
                <w:lang w:val="en-GB"/>
              </w:rPr>
            </w:pPr>
          </w:p>
        </w:tc>
        <w:tc>
          <w:tcPr>
            <w:tcW w:w="1134" w:type="dxa"/>
            <w:shd w:val="clear" w:color="auto" w:fill="F2F2F2" w:themeFill="background1" w:themeFillShade="F2"/>
          </w:tcPr>
          <w:p w14:paraId="38CCD0A7" w14:textId="347FD256" w:rsidR="0043062C" w:rsidRPr="0018245B" w:rsidRDefault="0043062C" w:rsidP="0043062C">
            <w:pPr>
              <w:pStyle w:val="xxxxxmsonormal"/>
              <w:spacing w:beforeLines="50" w:before="120" w:afterLines="50" w:after="120"/>
              <w:jc w:val="center"/>
              <w:rPr>
                <w:rFonts w:ascii="Arial" w:hAnsi="Arial" w:cs="Arial"/>
                <w:sz w:val="20"/>
                <w:szCs w:val="20"/>
                <w:lang w:val="en-GB"/>
              </w:rPr>
            </w:pPr>
          </w:p>
        </w:tc>
      </w:tr>
      <w:tr w:rsidR="0043062C" w:rsidRPr="0018245B" w14:paraId="07038D8B" w14:textId="77777777" w:rsidTr="00C771AF">
        <w:trPr>
          <w:trHeight w:val="1220"/>
        </w:trPr>
        <w:tc>
          <w:tcPr>
            <w:tcW w:w="1980" w:type="dxa"/>
            <w:tcBorders>
              <w:top w:val="single" w:sz="4" w:space="0" w:color="FFFFFF" w:themeColor="background1"/>
              <w:left w:val="single" w:sz="4" w:space="0" w:color="FFFFFF" w:themeColor="background1"/>
              <w:bottom w:val="nil"/>
              <w:right w:val="single" w:sz="4" w:space="0" w:color="FFFFFF" w:themeColor="background1"/>
            </w:tcBorders>
            <w:shd w:val="clear" w:color="auto" w:fill="44546A" w:themeFill="text2"/>
          </w:tcPr>
          <w:p w14:paraId="12406268" w14:textId="77777777" w:rsidR="0043062C" w:rsidRPr="007368A3" w:rsidRDefault="0043062C" w:rsidP="00965ACB">
            <w:pPr>
              <w:rPr>
                <w:rFonts w:ascii="Arial" w:eastAsia="Times New Roman" w:hAnsi="Arial" w:cs="Arial"/>
                <w:color w:val="FFFFFF" w:themeColor="background1"/>
                <w:sz w:val="20"/>
                <w:szCs w:val="20"/>
                <w:lang w:val="en-GB" w:eastAsia="en-GB"/>
              </w:rPr>
            </w:pPr>
            <w:r>
              <w:rPr>
                <w:rFonts w:ascii="Arial" w:eastAsia="Times New Roman" w:hAnsi="Arial" w:cs="Arial"/>
                <w:b/>
                <w:bCs/>
                <w:color w:val="FFFFFF" w:themeColor="background1"/>
                <w:sz w:val="20"/>
                <w:szCs w:val="20"/>
                <w:lang w:val="en-GB" w:eastAsia="en-GB"/>
              </w:rPr>
              <w:t>RESEARCH METHODS</w:t>
            </w:r>
          </w:p>
        </w:tc>
        <w:tc>
          <w:tcPr>
            <w:tcW w:w="1417" w:type="dxa"/>
            <w:tcBorders>
              <w:left w:val="single" w:sz="4" w:space="0" w:color="FFFFFF" w:themeColor="background1"/>
            </w:tcBorders>
          </w:tcPr>
          <w:p w14:paraId="4B0BE8A7" w14:textId="77777777" w:rsidR="0043062C" w:rsidRDefault="0043062C" w:rsidP="0091456F">
            <w:pPr>
              <w:spacing w:beforeLines="50" w:before="120" w:afterLines="50" w:after="120"/>
              <w:jc w:val="center"/>
              <w:rPr>
                <w:rFonts w:ascii="Arial" w:hAnsi="Arial" w:cs="Arial"/>
                <w:sz w:val="20"/>
                <w:szCs w:val="20"/>
                <w:lang w:val="en-GB"/>
              </w:rPr>
            </w:pPr>
          </w:p>
          <w:p w14:paraId="22E92357" w14:textId="77777777" w:rsidR="0043062C" w:rsidRDefault="0043062C" w:rsidP="0091456F">
            <w:pPr>
              <w:spacing w:beforeLines="50" w:before="120" w:afterLines="50" w:after="120"/>
              <w:jc w:val="center"/>
              <w:rPr>
                <w:rFonts w:ascii="Arial" w:hAnsi="Arial" w:cs="Arial"/>
                <w:sz w:val="20"/>
                <w:szCs w:val="20"/>
                <w:lang w:val="en-GB"/>
              </w:rPr>
            </w:pPr>
          </w:p>
          <w:p w14:paraId="64FD7DD2" w14:textId="77777777" w:rsidR="0043062C" w:rsidRDefault="0043062C" w:rsidP="0091456F">
            <w:pPr>
              <w:spacing w:beforeLines="50" w:before="120" w:afterLines="50" w:after="120"/>
              <w:jc w:val="center"/>
              <w:rPr>
                <w:rFonts w:ascii="Arial" w:hAnsi="Arial" w:cs="Arial"/>
                <w:sz w:val="20"/>
                <w:szCs w:val="20"/>
                <w:lang w:val="en-GB"/>
              </w:rPr>
            </w:pPr>
          </w:p>
          <w:p w14:paraId="6BD0CA7C" w14:textId="77777777" w:rsidR="0043062C" w:rsidRDefault="0043062C" w:rsidP="0091456F">
            <w:pPr>
              <w:spacing w:beforeLines="50" w:before="120" w:afterLines="50" w:after="120"/>
              <w:jc w:val="center"/>
              <w:rPr>
                <w:rFonts w:ascii="Arial" w:hAnsi="Arial" w:cs="Arial"/>
                <w:sz w:val="20"/>
                <w:szCs w:val="20"/>
                <w:lang w:val="en-GB"/>
              </w:rPr>
            </w:pPr>
          </w:p>
          <w:p w14:paraId="43F4F826" w14:textId="77777777" w:rsidR="0043062C" w:rsidRPr="0018245B" w:rsidRDefault="0043062C" w:rsidP="0091456F">
            <w:pPr>
              <w:spacing w:beforeLines="50" w:before="120" w:afterLines="50" w:after="120"/>
              <w:jc w:val="center"/>
              <w:rPr>
                <w:rFonts w:ascii="Arial" w:hAnsi="Arial" w:cs="Arial"/>
                <w:sz w:val="20"/>
                <w:szCs w:val="20"/>
                <w:lang w:val="en-GB"/>
              </w:rPr>
            </w:pPr>
          </w:p>
        </w:tc>
        <w:tc>
          <w:tcPr>
            <w:tcW w:w="6521" w:type="dxa"/>
          </w:tcPr>
          <w:p w14:paraId="27E0A272" w14:textId="77777777" w:rsidR="0043062C" w:rsidRPr="0018245B" w:rsidRDefault="0043062C" w:rsidP="0091456F">
            <w:pPr>
              <w:spacing w:beforeLines="50" w:before="120" w:afterLines="50" w:after="120"/>
              <w:rPr>
                <w:rFonts w:ascii="Arial" w:hAnsi="Arial" w:cs="Arial"/>
                <w:sz w:val="20"/>
                <w:szCs w:val="20"/>
                <w:lang w:val="en-GB"/>
              </w:rPr>
            </w:pPr>
          </w:p>
        </w:tc>
        <w:tc>
          <w:tcPr>
            <w:tcW w:w="3969" w:type="dxa"/>
          </w:tcPr>
          <w:p w14:paraId="6FC4C4AE" w14:textId="77777777" w:rsidR="0043062C" w:rsidRPr="0018245B" w:rsidRDefault="0043062C" w:rsidP="00965ACB">
            <w:pPr>
              <w:spacing w:beforeLines="50" w:before="120" w:afterLines="50" w:after="120"/>
              <w:jc w:val="center"/>
              <w:rPr>
                <w:rFonts w:ascii="Arial" w:hAnsi="Arial" w:cs="Arial"/>
                <w:sz w:val="20"/>
                <w:szCs w:val="20"/>
                <w:lang w:val="en-GB"/>
              </w:rPr>
            </w:pPr>
          </w:p>
        </w:tc>
        <w:tc>
          <w:tcPr>
            <w:tcW w:w="1276" w:type="dxa"/>
          </w:tcPr>
          <w:p w14:paraId="05A352A8" w14:textId="77777777" w:rsidR="0043062C" w:rsidRPr="0018245B" w:rsidRDefault="0043062C" w:rsidP="009B0FD1">
            <w:pPr>
              <w:spacing w:beforeLines="50" w:before="120" w:afterLines="50" w:after="120"/>
              <w:jc w:val="center"/>
              <w:rPr>
                <w:rFonts w:ascii="Arial" w:hAnsi="Arial" w:cs="Arial"/>
                <w:sz w:val="20"/>
                <w:szCs w:val="20"/>
                <w:lang w:val="en-GB"/>
              </w:rPr>
            </w:pPr>
          </w:p>
        </w:tc>
        <w:tc>
          <w:tcPr>
            <w:tcW w:w="1559" w:type="dxa"/>
          </w:tcPr>
          <w:p w14:paraId="65A6B55F" w14:textId="77777777" w:rsidR="0043062C" w:rsidRPr="0018245B" w:rsidRDefault="0043062C" w:rsidP="009B0FD1">
            <w:pPr>
              <w:spacing w:beforeLines="50" w:before="120" w:afterLines="50" w:after="120"/>
              <w:jc w:val="center"/>
              <w:rPr>
                <w:rFonts w:ascii="Arial" w:hAnsi="Arial" w:cs="Arial"/>
                <w:sz w:val="20"/>
                <w:szCs w:val="20"/>
                <w:lang w:val="en-GB"/>
              </w:rPr>
            </w:pPr>
          </w:p>
        </w:tc>
        <w:tc>
          <w:tcPr>
            <w:tcW w:w="2126" w:type="dxa"/>
            <w:shd w:val="clear" w:color="auto" w:fill="F2F2F2" w:themeFill="background1" w:themeFillShade="F2"/>
          </w:tcPr>
          <w:p w14:paraId="4788DC25" w14:textId="77777777" w:rsidR="0043062C" w:rsidRPr="0018245B" w:rsidRDefault="0043062C" w:rsidP="00965ACB">
            <w:pPr>
              <w:spacing w:beforeLines="50" w:before="120" w:afterLines="50" w:after="120"/>
              <w:jc w:val="center"/>
              <w:rPr>
                <w:rFonts w:ascii="Arial" w:hAnsi="Arial" w:cs="Arial"/>
                <w:sz w:val="20"/>
                <w:szCs w:val="20"/>
                <w:lang w:val="en-GB"/>
              </w:rPr>
            </w:pPr>
          </w:p>
        </w:tc>
        <w:tc>
          <w:tcPr>
            <w:tcW w:w="851" w:type="dxa"/>
            <w:shd w:val="clear" w:color="auto" w:fill="F2F2F2" w:themeFill="background1" w:themeFillShade="F2"/>
          </w:tcPr>
          <w:p w14:paraId="4B91D675" w14:textId="77777777" w:rsidR="0043062C" w:rsidRPr="0018245B" w:rsidRDefault="0043062C" w:rsidP="0091456F">
            <w:pPr>
              <w:pStyle w:val="xxxxxmsonormal"/>
              <w:spacing w:beforeLines="50" w:before="120" w:afterLines="50" w:after="120"/>
              <w:jc w:val="center"/>
              <w:rPr>
                <w:rFonts w:ascii="Arial" w:hAnsi="Arial" w:cs="Arial"/>
                <w:sz w:val="20"/>
                <w:szCs w:val="20"/>
                <w:lang w:val="en-GB"/>
              </w:rPr>
            </w:pPr>
          </w:p>
        </w:tc>
        <w:tc>
          <w:tcPr>
            <w:tcW w:w="1134" w:type="dxa"/>
            <w:shd w:val="clear" w:color="auto" w:fill="F2F2F2" w:themeFill="background1" w:themeFillShade="F2"/>
          </w:tcPr>
          <w:p w14:paraId="68726117" w14:textId="0642CBD1" w:rsidR="0043062C" w:rsidRPr="0018245B" w:rsidRDefault="0043062C" w:rsidP="0043062C">
            <w:pPr>
              <w:pStyle w:val="xxxxxmsonormal"/>
              <w:spacing w:beforeLines="50" w:before="120" w:afterLines="50" w:after="120"/>
              <w:jc w:val="center"/>
              <w:rPr>
                <w:rFonts w:ascii="Arial" w:hAnsi="Arial" w:cs="Arial"/>
                <w:sz w:val="20"/>
                <w:szCs w:val="20"/>
                <w:lang w:val="en-GB"/>
              </w:rPr>
            </w:pPr>
          </w:p>
        </w:tc>
      </w:tr>
    </w:tbl>
    <w:p w14:paraId="579D9C87" w14:textId="548AC886" w:rsidR="009B0FD1" w:rsidRDefault="009B0FD1" w:rsidP="00690A30">
      <w:pPr>
        <w:spacing w:after="0" w:line="240" w:lineRule="auto"/>
        <w:rPr>
          <w:rFonts w:ascii="Arial" w:eastAsia="Times New Roman" w:hAnsi="Arial" w:cs="Arial"/>
          <w:iCs/>
          <w:color w:val="FF0000"/>
          <w:sz w:val="14"/>
          <w:szCs w:val="14"/>
          <w:lang w:val="en-GB" w:eastAsia="en-GB"/>
        </w:rPr>
      </w:pPr>
    </w:p>
    <w:sectPr w:rsidR="009B0FD1" w:rsidSect="00E3207A">
      <w:headerReference w:type="default" r:id="rId38"/>
      <w:footerReference w:type="default" r:id="rId39"/>
      <w:pgSz w:w="23814" w:h="16840" w:orient="landscape"/>
      <w:pgMar w:top="1914" w:right="1440" w:bottom="567" w:left="1440"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67845" w14:textId="77777777" w:rsidR="00530736" w:rsidRDefault="00530736">
      <w:pPr>
        <w:spacing w:after="0" w:line="240" w:lineRule="auto"/>
      </w:pPr>
    </w:p>
  </w:endnote>
  <w:endnote w:type="continuationSeparator" w:id="0">
    <w:p w14:paraId="2C486977" w14:textId="77777777" w:rsidR="00530736" w:rsidRDefault="005307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7119927"/>
      <w:docPartObj>
        <w:docPartGallery w:val="Page Numbers (Bottom of Page)"/>
        <w:docPartUnique/>
      </w:docPartObj>
    </w:sdtPr>
    <w:sdtEndPr/>
    <w:sdtContent>
      <w:sdt>
        <w:sdtPr>
          <w:id w:val="1728636285"/>
          <w:docPartObj>
            <w:docPartGallery w:val="Page Numbers (Top of Page)"/>
            <w:docPartUnique/>
          </w:docPartObj>
        </w:sdtPr>
        <w:sdtEndPr/>
        <w:sdtContent>
          <w:p w14:paraId="58F13C7B" w14:textId="6F4C0C55" w:rsidR="0088220F" w:rsidRDefault="007C33C8" w:rsidP="00D829B0">
            <w:pPr>
              <w:pStyle w:val="Footer"/>
              <w:jc w:val="center"/>
            </w:pPr>
            <w:r w:rsidRPr="00704299">
              <w:rPr>
                <w:rFonts w:ascii="Arial" w:hAnsi="Arial" w:cs="Arial"/>
                <w:sz w:val="16"/>
                <w:szCs w:val="16"/>
              </w:rPr>
              <w:t xml:space="preserve">Page </w:t>
            </w:r>
            <w:r w:rsidRPr="00704299">
              <w:rPr>
                <w:rFonts w:ascii="Arial" w:hAnsi="Arial" w:cs="Arial"/>
                <w:b/>
                <w:bCs/>
                <w:sz w:val="16"/>
                <w:szCs w:val="16"/>
              </w:rPr>
              <w:fldChar w:fldCharType="begin"/>
            </w:r>
            <w:r w:rsidRPr="00704299">
              <w:rPr>
                <w:rFonts w:ascii="Arial" w:hAnsi="Arial" w:cs="Arial"/>
                <w:b/>
                <w:bCs/>
                <w:sz w:val="16"/>
                <w:szCs w:val="16"/>
              </w:rPr>
              <w:instrText xml:space="preserve"> PAGE </w:instrText>
            </w:r>
            <w:r w:rsidRPr="00704299">
              <w:rPr>
                <w:rFonts w:ascii="Arial" w:hAnsi="Arial" w:cs="Arial"/>
                <w:b/>
                <w:bCs/>
                <w:sz w:val="16"/>
                <w:szCs w:val="16"/>
              </w:rPr>
              <w:fldChar w:fldCharType="separate"/>
            </w:r>
            <w:r w:rsidR="00B90844" w:rsidRPr="00704299">
              <w:rPr>
                <w:rFonts w:ascii="Arial" w:hAnsi="Arial" w:cs="Arial"/>
                <w:b/>
                <w:bCs/>
                <w:noProof/>
                <w:sz w:val="16"/>
                <w:szCs w:val="16"/>
              </w:rPr>
              <w:t>2</w:t>
            </w:r>
            <w:r w:rsidRPr="00704299">
              <w:rPr>
                <w:rFonts w:ascii="Arial" w:hAnsi="Arial" w:cs="Arial"/>
                <w:b/>
                <w:bCs/>
                <w:sz w:val="16"/>
                <w:szCs w:val="16"/>
              </w:rPr>
              <w:fldChar w:fldCharType="end"/>
            </w:r>
            <w:r w:rsidRPr="00704299">
              <w:rPr>
                <w:rFonts w:ascii="Arial" w:hAnsi="Arial" w:cs="Arial"/>
                <w:sz w:val="16"/>
                <w:szCs w:val="16"/>
              </w:rPr>
              <w:t xml:space="preserve"> of </w:t>
            </w:r>
            <w:r w:rsidRPr="00704299">
              <w:rPr>
                <w:rFonts w:ascii="Arial" w:hAnsi="Arial" w:cs="Arial"/>
                <w:b/>
                <w:bCs/>
                <w:sz w:val="16"/>
                <w:szCs w:val="16"/>
              </w:rPr>
              <w:fldChar w:fldCharType="begin"/>
            </w:r>
            <w:r w:rsidRPr="00704299">
              <w:rPr>
                <w:rFonts w:ascii="Arial" w:hAnsi="Arial" w:cs="Arial"/>
                <w:b/>
                <w:bCs/>
                <w:sz w:val="16"/>
                <w:szCs w:val="16"/>
              </w:rPr>
              <w:instrText xml:space="preserve"> NUMPAGES  </w:instrText>
            </w:r>
            <w:r w:rsidRPr="00704299">
              <w:rPr>
                <w:rFonts w:ascii="Arial" w:hAnsi="Arial" w:cs="Arial"/>
                <w:b/>
                <w:bCs/>
                <w:sz w:val="16"/>
                <w:szCs w:val="16"/>
              </w:rPr>
              <w:fldChar w:fldCharType="separate"/>
            </w:r>
            <w:r w:rsidR="00B90844" w:rsidRPr="00704299">
              <w:rPr>
                <w:rFonts w:ascii="Arial" w:hAnsi="Arial" w:cs="Arial"/>
                <w:b/>
                <w:bCs/>
                <w:noProof/>
                <w:sz w:val="16"/>
                <w:szCs w:val="16"/>
              </w:rPr>
              <w:t>2</w:t>
            </w:r>
            <w:r w:rsidRPr="00704299">
              <w:rPr>
                <w:rFonts w:ascii="Arial" w:hAnsi="Arial" w:cs="Arial"/>
                <w:b/>
                <w:bCs/>
                <w:sz w:val="16"/>
                <w:szCs w:val="16"/>
              </w:rPr>
              <w:fldChar w:fldCharType="end"/>
            </w:r>
            <w:r w:rsidR="00531A0F" w:rsidRPr="00704299">
              <w:rPr>
                <w:rFonts w:ascii="Arial" w:hAnsi="Arial" w:cs="Arial"/>
                <w:b/>
                <w:bCs/>
                <w:sz w:val="16"/>
                <w:szCs w:val="16"/>
              </w:rPr>
              <w:t xml:space="preserve"> </w:t>
            </w:r>
            <w:r w:rsidR="00531A0F" w:rsidRPr="00704299">
              <w:rPr>
                <w:rFonts w:ascii="Arial" w:hAnsi="Arial" w:cs="Arial"/>
                <w:sz w:val="16"/>
                <w:szCs w:val="16"/>
              </w:rPr>
              <w:t>(v</w:t>
            </w:r>
            <w:r w:rsidR="005F0665">
              <w:rPr>
                <w:rFonts w:ascii="Arial" w:hAnsi="Arial" w:cs="Arial"/>
                <w:sz w:val="16"/>
                <w:szCs w:val="16"/>
              </w:rPr>
              <w:t>2</w:t>
            </w:r>
            <w:r w:rsidR="00A56C4D" w:rsidRPr="00704299">
              <w:rPr>
                <w:rFonts w:ascii="Arial" w:hAnsi="Arial" w:cs="Arial"/>
                <w:sz w:val="16"/>
                <w:szCs w:val="16"/>
              </w:rPr>
              <w:t>)</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9A548" w14:textId="77777777" w:rsidR="00530736" w:rsidRDefault="00530736">
      <w:pPr>
        <w:spacing w:after="0" w:line="240" w:lineRule="auto"/>
      </w:pPr>
    </w:p>
  </w:footnote>
  <w:footnote w:type="continuationSeparator" w:id="0">
    <w:p w14:paraId="783BE649" w14:textId="77777777" w:rsidR="00530736" w:rsidRDefault="005307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E249E" w14:textId="77777777" w:rsidR="0088220F" w:rsidRPr="0002664C" w:rsidRDefault="0088220F" w:rsidP="00A65925">
    <w:pPr>
      <w:spacing w:after="0" w:line="240" w:lineRule="auto"/>
      <w:rPr>
        <w:rFonts w:ascii="Arial" w:hAnsi="Arial" w:cs="Arial"/>
        <w:b/>
        <w:sz w:val="40"/>
        <w:lang w:val="en-GB"/>
      </w:rPr>
    </w:pPr>
  </w:p>
  <w:p w14:paraId="139DD626" w14:textId="4C075FF4" w:rsidR="0088220F" w:rsidRPr="00810280" w:rsidRDefault="00EB7EFF" w:rsidP="00E3207A">
    <w:pPr>
      <w:spacing w:after="0" w:line="240" w:lineRule="auto"/>
      <w:rPr>
        <w:rFonts w:ascii="Arial" w:hAnsi="Arial" w:cs="Arial"/>
        <w:b/>
        <w:sz w:val="28"/>
        <w:szCs w:val="28"/>
        <w:lang w:val="en-GB"/>
      </w:rPr>
    </w:pPr>
    <w:r w:rsidRPr="00810280">
      <w:rPr>
        <w:rFonts w:ascii="Arial" w:hAnsi="Arial" w:cs="Arial"/>
        <w:b/>
        <w:sz w:val="28"/>
        <w:szCs w:val="28"/>
        <w:lang w:val="en-GB"/>
      </w:rPr>
      <w:t xml:space="preserve">UTS </w:t>
    </w:r>
    <w:r w:rsidR="00D96184">
      <w:rPr>
        <w:rFonts w:ascii="Arial" w:hAnsi="Arial" w:cs="Arial"/>
        <w:b/>
        <w:sz w:val="28"/>
        <w:szCs w:val="28"/>
        <w:lang w:val="en-GB"/>
      </w:rPr>
      <w:t>Master of Physiotherapy</w:t>
    </w:r>
    <w:r w:rsidR="0088220F" w:rsidRPr="00810280">
      <w:rPr>
        <w:rFonts w:ascii="Arial" w:hAnsi="Arial" w:cs="Arial"/>
        <w:b/>
        <w:sz w:val="28"/>
        <w:szCs w:val="28"/>
        <w:lang w:val="en-GB"/>
      </w:rPr>
      <w:t xml:space="preserve"> - Prerequisite Assessment Table</w:t>
    </w:r>
    <w:r w:rsidR="0088220F" w:rsidRPr="00810280">
      <w:rPr>
        <w:noProof/>
        <w:sz w:val="28"/>
        <w:szCs w:val="28"/>
        <w:lang w:eastAsia="en-AU"/>
      </w:rPr>
      <w:drawing>
        <wp:anchor distT="0" distB="0" distL="114300" distR="114300" simplePos="0" relativeHeight="251659264" behindDoc="0" locked="0" layoutInCell="1" allowOverlap="1" wp14:anchorId="225E6943" wp14:editId="42154D87">
          <wp:simplePos x="0" y="0"/>
          <wp:positionH relativeFrom="page">
            <wp:posOffset>11868150</wp:posOffset>
          </wp:positionH>
          <wp:positionV relativeFrom="page">
            <wp:posOffset>421005</wp:posOffset>
          </wp:positionV>
          <wp:extent cx="2160000" cy="550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000" cy="5508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B1AF8"/>
    <w:multiLevelType w:val="hybridMultilevel"/>
    <w:tmpl w:val="99027BE6"/>
    <w:lvl w:ilvl="0" w:tplc="0C090001">
      <w:start w:val="1"/>
      <w:numFmt w:val="bullet"/>
      <w:lvlText w:val=""/>
      <w:lvlJc w:val="left"/>
      <w:pPr>
        <w:ind w:left="360" w:hanging="360"/>
      </w:pPr>
      <w:rPr>
        <w:rFonts w:ascii="Symbol" w:hAnsi="Symbol" w:hint="default"/>
        <w:b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40A068D"/>
    <w:multiLevelType w:val="hybridMultilevel"/>
    <w:tmpl w:val="2A741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DC0B3C"/>
    <w:multiLevelType w:val="hybridMultilevel"/>
    <w:tmpl w:val="4508C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1D8103B"/>
    <w:multiLevelType w:val="hybridMultilevel"/>
    <w:tmpl w:val="33D28F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668E1A19"/>
    <w:multiLevelType w:val="hybridMultilevel"/>
    <w:tmpl w:val="B4ACB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D731E60"/>
    <w:multiLevelType w:val="hybridMultilevel"/>
    <w:tmpl w:val="0ED46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DA049C3"/>
    <w:multiLevelType w:val="hybridMultilevel"/>
    <w:tmpl w:val="AF888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6"/>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C04"/>
    <w:rsid w:val="00013993"/>
    <w:rsid w:val="0002664C"/>
    <w:rsid w:val="00037B05"/>
    <w:rsid w:val="000507F9"/>
    <w:rsid w:val="00050B11"/>
    <w:rsid w:val="000664A4"/>
    <w:rsid w:val="000702E8"/>
    <w:rsid w:val="000B2668"/>
    <w:rsid w:val="000B7D6B"/>
    <w:rsid w:val="000D45F6"/>
    <w:rsid w:val="000D6E86"/>
    <w:rsid w:val="000F25E4"/>
    <w:rsid w:val="000F275D"/>
    <w:rsid w:val="000F3CD9"/>
    <w:rsid w:val="0014135C"/>
    <w:rsid w:val="00145909"/>
    <w:rsid w:val="00147D24"/>
    <w:rsid w:val="00175569"/>
    <w:rsid w:val="001815B1"/>
    <w:rsid w:val="0018245B"/>
    <w:rsid w:val="00184A5E"/>
    <w:rsid w:val="001868A4"/>
    <w:rsid w:val="00187BD3"/>
    <w:rsid w:val="001A5331"/>
    <w:rsid w:val="001B1D82"/>
    <w:rsid w:val="001B7657"/>
    <w:rsid w:val="001C75FF"/>
    <w:rsid w:val="001D40F5"/>
    <w:rsid w:val="001D4D23"/>
    <w:rsid w:val="001F5EFF"/>
    <w:rsid w:val="00250939"/>
    <w:rsid w:val="002559C8"/>
    <w:rsid w:val="00255F67"/>
    <w:rsid w:val="00291E49"/>
    <w:rsid w:val="002A0532"/>
    <w:rsid w:val="002C5737"/>
    <w:rsid w:val="002C7E0F"/>
    <w:rsid w:val="002E7E7B"/>
    <w:rsid w:val="002F1A5F"/>
    <w:rsid w:val="002F6C2B"/>
    <w:rsid w:val="002F77C7"/>
    <w:rsid w:val="00306F78"/>
    <w:rsid w:val="003241DB"/>
    <w:rsid w:val="00325E62"/>
    <w:rsid w:val="00333F74"/>
    <w:rsid w:val="00337252"/>
    <w:rsid w:val="00350113"/>
    <w:rsid w:val="00354949"/>
    <w:rsid w:val="003729DF"/>
    <w:rsid w:val="003754AB"/>
    <w:rsid w:val="003801E6"/>
    <w:rsid w:val="00380343"/>
    <w:rsid w:val="003948D4"/>
    <w:rsid w:val="003A12C7"/>
    <w:rsid w:val="003A7082"/>
    <w:rsid w:val="003B150D"/>
    <w:rsid w:val="003B70F2"/>
    <w:rsid w:val="003C2D41"/>
    <w:rsid w:val="003D05E2"/>
    <w:rsid w:val="00401B7B"/>
    <w:rsid w:val="00405472"/>
    <w:rsid w:val="0043062C"/>
    <w:rsid w:val="004353A7"/>
    <w:rsid w:val="00440FD8"/>
    <w:rsid w:val="00462D5E"/>
    <w:rsid w:val="004709AC"/>
    <w:rsid w:val="00472DFE"/>
    <w:rsid w:val="00473BCD"/>
    <w:rsid w:val="00482077"/>
    <w:rsid w:val="00482DD5"/>
    <w:rsid w:val="00490C50"/>
    <w:rsid w:val="00491429"/>
    <w:rsid w:val="004A43EC"/>
    <w:rsid w:val="004B3492"/>
    <w:rsid w:val="004B7591"/>
    <w:rsid w:val="004C4DE3"/>
    <w:rsid w:val="004D3BD1"/>
    <w:rsid w:val="00530736"/>
    <w:rsid w:val="00531A0F"/>
    <w:rsid w:val="00534DA0"/>
    <w:rsid w:val="00537D06"/>
    <w:rsid w:val="00563753"/>
    <w:rsid w:val="00584515"/>
    <w:rsid w:val="005F0665"/>
    <w:rsid w:val="00601AD6"/>
    <w:rsid w:val="00627F08"/>
    <w:rsid w:val="00632105"/>
    <w:rsid w:val="006713D9"/>
    <w:rsid w:val="006835E3"/>
    <w:rsid w:val="00690A30"/>
    <w:rsid w:val="00691922"/>
    <w:rsid w:val="00696992"/>
    <w:rsid w:val="006A04EA"/>
    <w:rsid w:val="006A1F4B"/>
    <w:rsid w:val="006A3800"/>
    <w:rsid w:val="006A3E65"/>
    <w:rsid w:val="006A5F0D"/>
    <w:rsid w:val="006B19C6"/>
    <w:rsid w:val="006C0254"/>
    <w:rsid w:val="006C68A1"/>
    <w:rsid w:val="006D25FA"/>
    <w:rsid w:val="006E1251"/>
    <w:rsid w:val="006E7AC4"/>
    <w:rsid w:val="0070041C"/>
    <w:rsid w:val="00704299"/>
    <w:rsid w:val="00715206"/>
    <w:rsid w:val="007315EB"/>
    <w:rsid w:val="0073402B"/>
    <w:rsid w:val="007368A3"/>
    <w:rsid w:val="007430BD"/>
    <w:rsid w:val="00743BE2"/>
    <w:rsid w:val="007526FF"/>
    <w:rsid w:val="00774D19"/>
    <w:rsid w:val="007803FD"/>
    <w:rsid w:val="0078451F"/>
    <w:rsid w:val="007967F8"/>
    <w:rsid w:val="007C09CF"/>
    <w:rsid w:val="007C0D39"/>
    <w:rsid w:val="007C33C8"/>
    <w:rsid w:val="007D0493"/>
    <w:rsid w:val="007D36F1"/>
    <w:rsid w:val="007E38EC"/>
    <w:rsid w:val="007E7642"/>
    <w:rsid w:val="007F4098"/>
    <w:rsid w:val="007F6328"/>
    <w:rsid w:val="00810280"/>
    <w:rsid w:val="00814AD0"/>
    <w:rsid w:val="00817727"/>
    <w:rsid w:val="008257F1"/>
    <w:rsid w:val="008357E5"/>
    <w:rsid w:val="0083768B"/>
    <w:rsid w:val="00875854"/>
    <w:rsid w:val="0088220F"/>
    <w:rsid w:val="008A0D2A"/>
    <w:rsid w:val="008A20AF"/>
    <w:rsid w:val="008C2C1D"/>
    <w:rsid w:val="008D1444"/>
    <w:rsid w:val="008F6C07"/>
    <w:rsid w:val="00913A55"/>
    <w:rsid w:val="0091456F"/>
    <w:rsid w:val="009227F9"/>
    <w:rsid w:val="00926BF1"/>
    <w:rsid w:val="00934399"/>
    <w:rsid w:val="00954A1C"/>
    <w:rsid w:val="009645A1"/>
    <w:rsid w:val="00967FD9"/>
    <w:rsid w:val="00975B08"/>
    <w:rsid w:val="00982FFF"/>
    <w:rsid w:val="009A6251"/>
    <w:rsid w:val="009B0FD1"/>
    <w:rsid w:val="009B1309"/>
    <w:rsid w:val="009B1C6F"/>
    <w:rsid w:val="009D58E2"/>
    <w:rsid w:val="009F4AC6"/>
    <w:rsid w:val="00A05D86"/>
    <w:rsid w:val="00A22EF5"/>
    <w:rsid w:val="00A56C4D"/>
    <w:rsid w:val="00A61EF5"/>
    <w:rsid w:val="00A65925"/>
    <w:rsid w:val="00A83F9B"/>
    <w:rsid w:val="00A86E7C"/>
    <w:rsid w:val="00A870EE"/>
    <w:rsid w:val="00A90CF7"/>
    <w:rsid w:val="00A93634"/>
    <w:rsid w:val="00A940D0"/>
    <w:rsid w:val="00AC368B"/>
    <w:rsid w:val="00AD60CB"/>
    <w:rsid w:val="00AE568A"/>
    <w:rsid w:val="00AF6B43"/>
    <w:rsid w:val="00B14EA8"/>
    <w:rsid w:val="00B23DCC"/>
    <w:rsid w:val="00B363B4"/>
    <w:rsid w:val="00B44333"/>
    <w:rsid w:val="00B76661"/>
    <w:rsid w:val="00B805BA"/>
    <w:rsid w:val="00B90844"/>
    <w:rsid w:val="00B91464"/>
    <w:rsid w:val="00B944F8"/>
    <w:rsid w:val="00BB1133"/>
    <w:rsid w:val="00BB17C5"/>
    <w:rsid w:val="00BC5705"/>
    <w:rsid w:val="00BC6446"/>
    <w:rsid w:val="00BD2A6A"/>
    <w:rsid w:val="00BE1939"/>
    <w:rsid w:val="00BE482C"/>
    <w:rsid w:val="00BF5C23"/>
    <w:rsid w:val="00C26360"/>
    <w:rsid w:val="00C3084B"/>
    <w:rsid w:val="00C3413D"/>
    <w:rsid w:val="00C47A18"/>
    <w:rsid w:val="00C50F94"/>
    <w:rsid w:val="00C51134"/>
    <w:rsid w:val="00C572E4"/>
    <w:rsid w:val="00C7075A"/>
    <w:rsid w:val="00C734AF"/>
    <w:rsid w:val="00C771AF"/>
    <w:rsid w:val="00C8428E"/>
    <w:rsid w:val="00C951DB"/>
    <w:rsid w:val="00C96A60"/>
    <w:rsid w:val="00CC0124"/>
    <w:rsid w:val="00CC16A7"/>
    <w:rsid w:val="00CD3C37"/>
    <w:rsid w:val="00CE05D6"/>
    <w:rsid w:val="00CF52F0"/>
    <w:rsid w:val="00D00E80"/>
    <w:rsid w:val="00D32E4E"/>
    <w:rsid w:val="00D459C7"/>
    <w:rsid w:val="00D8111A"/>
    <w:rsid w:val="00D829B0"/>
    <w:rsid w:val="00D85BBB"/>
    <w:rsid w:val="00D96184"/>
    <w:rsid w:val="00DB1063"/>
    <w:rsid w:val="00DC06A7"/>
    <w:rsid w:val="00DE11E9"/>
    <w:rsid w:val="00DE21FB"/>
    <w:rsid w:val="00E1088A"/>
    <w:rsid w:val="00E154AC"/>
    <w:rsid w:val="00E3207A"/>
    <w:rsid w:val="00E35B97"/>
    <w:rsid w:val="00E3676E"/>
    <w:rsid w:val="00E36C60"/>
    <w:rsid w:val="00E372CB"/>
    <w:rsid w:val="00E45080"/>
    <w:rsid w:val="00E4526E"/>
    <w:rsid w:val="00E55076"/>
    <w:rsid w:val="00E61C04"/>
    <w:rsid w:val="00E83AEE"/>
    <w:rsid w:val="00E85DD7"/>
    <w:rsid w:val="00E95A1B"/>
    <w:rsid w:val="00E976A5"/>
    <w:rsid w:val="00EA6CA3"/>
    <w:rsid w:val="00EB27E4"/>
    <w:rsid w:val="00EB300F"/>
    <w:rsid w:val="00EB5833"/>
    <w:rsid w:val="00EB5EEA"/>
    <w:rsid w:val="00EB629A"/>
    <w:rsid w:val="00EB7EFF"/>
    <w:rsid w:val="00EC3B88"/>
    <w:rsid w:val="00ED4B4B"/>
    <w:rsid w:val="00EE0267"/>
    <w:rsid w:val="00EF1955"/>
    <w:rsid w:val="00EF27F8"/>
    <w:rsid w:val="00F05E83"/>
    <w:rsid w:val="00F120B4"/>
    <w:rsid w:val="00F17BC5"/>
    <w:rsid w:val="00F315BE"/>
    <w:rsid w:val="00F55A87"/>
    <w:rsid w:val="00F66F6D"/>
    <w:rsid w:val="00F6781C"/>
    <w:rsid w:val="00F75A65"/>
    <w:rsid w:val="00F80039"/>
    <w:rsid w:val="00FB0B01"/>
    <w:rsid w:val="00FB2203"/>
    <w:rsid w:val="00FB5D2F"/>
    <w:rsid w:val="00FD25EE"/>
    <w:rsid w:val="00FE2D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A3848"/>
  <w15:chartTrackingRefBased/>
  <w15:docId w15:val="{74CE6D73-C1FC-4775-A4E1-49F28B5C9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1C0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0D39"/>
    <w:pPr>
      <w:ind w:left="720"/>
      <w:contextualSpacing/>
    </w:pPr>
  </w:style>
  <w:style w:type="paragraph" w:styleId="BalloonText">
    <w:name w:val="Balloon Text"/>
    <w:basedOn w:val="Normal"/>
    <w:link w:val="BalloonTextChar"/>
    <w:uiPriority w:val="99"/>
    <w:semiHidden/>
    <w:unhideWhenUsed/>
    <w:rsid w:val="007C0D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D39"/>
    <w:rPr>
      <w:rFonts w:ascii="Segoe UI" w:hAnsi="Segoe UI" w:cs="Segoe UI"/>
      <w:sz w:val="18"/>
      <w:szCs w:val="18"/>
    </w:rPr>
  </w:style>
  <w:style w:type="character" w:styleId="Hyperlink">
    <w:name w:val="Hyperlink"/>
    <w:basedOn w:val="DefaultParagraphFont"/>
    <w:uiPriority w:val="99"/>
    <w:unhideWhenUsed/>
    <w:rsid w:val="00BB1133"/>
    <w:rPr>
      <w:color w:val="0563C1" w:themeColor="hyperlink"/>
      <w:u w:val="single"/>
    </w:rPr>
  </w:style>
  <w:style w:type="paragraph" w:styleId="PlainText">
    <w:name w:val="Plain Text"/>
    <w:basedOn w:val="Normal"/>
    <w:link w:val="PlainTextChar"/>
    <w:uiPriority w:val="99"/>
    <w:unhideWhenUsed/>
    <w:rsid w:val="00690A30"/>
    <w:pPr>
      <w:spacing w:after="0" w:line="240" w:lineRule="auto"/>
    </w:pPr>
    <w:rPr>
      <w:rFonts w:ascii="Calibri" w:hAnsi="Calibri" w:cs="Times New Roman"/>
      <w:lang w:val="en-US"/>
    </w:rPr>
  </w:style>
  <w:style w:type="character" w:customStyle="1" w:styleId="PlainTextChar">
    <w:name w:val="Plain Text Char"/>
    <w:basedOn w:val="DefaultParagraphFont"/>
    <w:link w:val="PlainText"/>
    <w:uiPriority w:val="99"/>
    <w:rsid w:val="00690A30"/>
    <w:rPr>
      <w:rFonts w:ascii="Calibri" w:hAnsi="Calibri" w:cs="Times New Roman"/>
      <w:lang w:val="en-US"/>
    </w:rPr>
  </w:style>
  <w:style w:type="character" w:styleId="CommentReference">
    <w:name w:val="annotation reference"/>
    <w:basedOn w:val="DefaultParagraphFont"/>
    <w:uiPriority w:val="99"/>
    <w:semiHidden/>
    <w:unhideWhenUsed/>
    <w:rsid w:val="00CC0124"/>
    <w:rPr>
      <w:sz w:val="16"/>
      <w:szCs w:val="16"/>
    </w:rPr>
  </w:style>
  <w:style w:type="paragraph" w:styleId="CommentText">
    <w:name w:val="annotation text"/>
    <w:basedOn w:val="Normal"/>
    <w:link w:val="CommentTextChar"/>
    <w:uiPriority w:val="99"/>
    <w:semiHidden/>
    <w:unhideWhenUsed/>
    <w:rsid w:val="00CC0124"/>
    <w:pPr>
      <w:spacing w:line="240" w:lineRule="auto"/>
    </w:pPr>
    <w:rPr>
      <w:sz w:val="20"/>
      <w:szCs w:val="20"/>
    </w:rPr>
  </w:style>
  <w:style w:type="character" w:customStyle="1" w:styleId="CommentTextChar">
    <w:name w:val="Comment Text Char"/>
    <w:basedOn w:val="DefaultParagraphFont"/>
    <w:link w:val="CommentText"/>
    <w:uiPriority w:val="99"/>
    <w:semiHidden/>
    <w:rsid w:val="00CC0124"/>
    <w:rPr>
      <w:sz w:val="20"/>
      <w:szCs w:val="20"/>
    </w:rPr>
  </w:style>
  <w:style w:type="paragraph" w:styleId="CommentSubject">
    <w:name w:val="annotation subject"/>
    <w:basedOn w:val="CommentText"/>
    <w:next w:val="CommentText"/>
    <w:link w:val="CommentSubjectChar"/>
    <w:uiPriority w:val="99"/>
    <w:semiHidden/>
    <w:unhideWhenUsed/>
    <w:rsid w:val="00CC0124"/>
    <w:rPr>
      <w:b/>
      <w:bCs/>
    </w:rPr>
  </w:style>
  <w:style w:type="character" w:customStyle="1" w:styleId="CommentSubjectChar">
    <w:name w:val="Comment Subject Char"/>
    <w:basedOn w:val="CommentTextChar"/>
    <w:link w:val="CommentSubject"/>
    <w:uiPriority w:val="99"/>
    <w:semiHidden/>
    <w:rsid w:val="00CC0124"/>
    <w:rPr>
      <w:b/>
      <w:bCs/>
      <w:sz w:val="20"/>
      <w:szCs w:val="20"/>
    </w:rPr>
  </w:style>
  <w:style w:type="paragraph" w:styleId="Header">
    <w:name w:val="header"/>
    <w:basedOn w:val="Normal"/>
    <w:link w:val="HeaderChar"/>
    <w:uiPriority w:val="99"/>
    <w:unhideWhenUsed/>
    <w:rsid w:val="00A659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5925"/>
  </w:style>
  <w:style w:type="paragraph" w:styleId="Footer">
    <w:name w:val="footer"/>
    <w:basedOn w:val="Normal"/>
    <w:link w:val="FooterChar"/>
    <w:uiPriority w:val="99"/>
    <w:unhideWhenUsed/>
    <w:rsid w:val="00A659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5925"/>
  </w:style>
  <w:style w:type="paragraph" w:styleId="Revision">
    <w:name w:val="Revision"/>
    <w:hidden/>
    <w:uiPriority w:val="99"/>
    <w:semiHidden/>
    <w:rsid w:val="002C5737"/>
    <w:pPr>
      <w:spacing w:after="0" w:line="240" w:lineRule="auto"/>
    </w:pPr>
  </w:style>
  <w:style w:type="paragraph" w:customStyle="1" w:styleId="xxxxxmsonormal">
    <w:name w:val="x_xxxxmsonormal"/>
    <w:basedOn w:val="Normal"/>
    <w:rsid w:val="00EB7EFF"/>
    <w:pPr>
      <w:spacing w:after="0" w:line="240" w:lineRule="auto"/>
    </w:pPr>
    <w:rPr>
      <w:rFonts w:ascii="Calibri" w:hAnsi="Calibri" w:cs="Calibri"/>
      <w:lang w:eastAsia="en-AU"/>
    </w:rPr>
  </w:style>
  <w:style w:type="paragraph" w:customStyle="1" w:styleId="xmsonormal">
    <w:name w:val="x_msonormal"/>
    <w:basedOn w:val="Normal"/>
    <w:rsid w:val="007430B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CE05D6"/>
    <w:rPr>
      <w:color w:val="605E5C"/>
      <w:shd w:val="clear" w:color="auto" w:fill="E1DFDD"/>
    </w:rPr>
  </w:style>
  <w:style w:type="paragraph" w:customStyle="1" w:styleId="xxmsonormal">
    <w:name w:val="x_xmsonormal"/>
    <w:basedOn w:val="Normal"/>
    <w:rsid w:val="00187BD3"/>
    <w:pPr>
      <w:spacing w:before="100" w:beforeAutospacing="1" w:after="100" w:afterAutospacing="1" w:line="240" w:lineRule="auto"/>
    </w:pPr>
    <w:rPr>
      <w:rFonts w:ascii="Times New Roman" w:hAnsi="Times New Roman" w:cs="Times New Roman"/>
      <w:sz w:val="24"/>
      <w:szCs w:val="24"/>
      <w:lang w:eastAsia="en-AU"/>
    </w:rPr>
  </w:style>
  <w:style w:type="paragraph" w:customStyle="1" w:styleId="xmsonormal0">
    <w:name w:val="xmsonormal"/>
    <w:basedOn w:val="Normal"/>
    <w:rsid w:val="00187BD3"/>
    <w:pPr>
      <w:spacing w:before="100" w:beforeAutospacing="1" w:after="100" w:afterAutospacing="1" w:line="240" w:lineRule="auto"/>
    </w:pPr>
    <w:rPr>
      <w:rFonts w:ascii="Calibri" w:hAnsi="Calibri" w:cs="Calibri"/>
      <w:lang w:eastAsia="en-AU"/>
    </w:rPr>
  </w:style>
  <w:style w:type="paragraph" w:styleId="NormalWeb">
    <w:name w:val="Normal (Web)"/>
    <w:basedOn w:val="Normal"/>
    <w:uiPriority w:val="99"/>
    <w:unhideWhenUsed/>
    <w:rsid w:val="009B0FD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455868">
      <w:bodyDiv w:val="1"/>
      <w:marLeft w:val="0"/>
      <w:marRight w:val="0"/>
      <w:marTop w:val="0"/>
      <w:marBottom w:val="0"/>
      <w:divBdr>
        <w:top w:val="none" w:sz="0" w:space="0" w:color="auto"/>
        <w:left w:val="none" w:sz="0" w:space="0" w:color="auto"/>
        <w:bottom w:val="none" w:sz="0" w:space="0" w:color="auto"/>
        <w:right w:val="none" w:sz="0" w:space="0" w:color="auto"/>
      </w:divBdr>
    </w:div>
    <w:div w:id="392699682">
      <w:bodyDiv w:val="1"/>
      <w:marLeft w:val="0"/>
      <w:marRight w:val="0"/>
      <w:marTop w:val="0"/>
      <w:marBottom w:val="0"/>
      <w:divBdr>
        <w:top w:val="none" w:sz="0" w:space="0" w:color="auto"/>
        <w:left w:val="none" w:sz="0" w:space="0" w:color="auto"/>
        <w:bottom w:val="none" w:sz="0" w:space="0" w:color="auto"/>
        <w:right w:val="none" w:sz="0" w:space="0" w:color="auto"/>
      </w:divBdr>
    </w:div>
    <w:div w:id="111490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andbook.uts.edu.au/subjects/92511.html" TargetMode="External"/><Relationship Id="rId18" Type="http://schemas.openxmlformats.org/officeDocument/2006/relationships/hyperlink" Target="https://handbook.uts.edu.au/subjects/91429.html" TargetMode="External"/><Relationship Id="rId26" Type="http://schemas.openxmlformats.org/officeDocument/2006/relationships/hyperlink" Target="https://handbook.uts.edu.au/subjects/96848.html" TargetMode="External"/><Relationship Id="rId39" Type="http://schemas.openxmlformats.org/officeDocument/2006/relationships/footer" Target="footer1.xml"/><Relationship Id="rId21" Type="http://schemas.openxmlformats.org/officeDocument/2006/relationships/hyperlink" Target="https://handbook.uts.edu.au/subjects/92533.html" TargetMode="External"/><Relationship Id="rId34" Type="http://schemas.openxmlformats.org/officeDocument/2006/relationships/hyperlink" Target="https://handbook.uts.edu.au/subjects/95729.htm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handbook.uts.edu.au/subjects/92521.html" TargetMode="External"/><Relationship Id="rId20" Type="http://schemas.openxmlformats.org/officeDocument/2006/relationships/hyperlink" Target="https://handbook.uts.edu.au/subjects/91429.html" TargetMode="External"/><Relationship Id="rId29" Type="http://schemas.openxmlformats.org/officeDocument/2006/relationships/hyperlink" Target="https://handbook.uts.edu.au/subjects/92530.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SH.future@uts.edu.au" TargetMode="External"/><Relationship Id="rId24" Type="http://schemas.openxmlformats.org/officeDocument/2006/relationships/hyperlink" Target="https://handbook.uts.edu.au/subjects/96848.html" TargetMode="External"/><Relationship Id="rId32" Type="http://schemas.openxmlformats.org/officeDocument/2006/relationships/hyperlink" Target="https://handbook.uts.edu.au/subjects/95729.html" TargetMode="External"/><Relationship Id="rId37" Type="http://schemas.openxmlformats.org/officeDocument/2006/relationships/hyperlink" Target="https://handbook.uts.edu.au/subjects/92536.html"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handbook.uts.edu.au/subjects/92521.html" TargetMode="External"/><Relationship Id="rId23" Type="http://schemas.openxmlformats.org/officeDocument/2006/relationships/hyperlink" Target="https://handbook.uts.edu.au/subjects/92533.html" TargetMode="External"/><Relationship Id="rId28" Type="http://schemas.openxmlformats.org/officeDocument/2006/relationships/hyperlink" Target="https://handbook.uts.edu.au/subjects/92576.html" TargetMode="External"/><Relationship Id="rId36" Type="http://schemas.openxmlformats.org/officeDocument/2006/relationships/hyperlink" Target="https://handbook.uts.edu.au/subjects/92536.html" TargetMode="External"/><Relationship Id="rId10" Type="http://schemas.openxmlformats.org/officeDocument/2006/relationships/endnotes" Target="endnotes.xml"/><Relationship Id="rId19" Type="http://schemas.openxmlformats.org/officeDocument/2006/relationships/hyperlink" Target="https://handbook.uts.edu.au/subjects/91429.html" TargetMode="External"/><Relationship Id="rId31" Type="http://schemas.openxmlformats.org/officeDocument/2006/relationships/hyperlink" Target="https://handbook.uts.edu.au/subjects/92568.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andbook.uts.edu.au/subjects/92511.html" TargetMode="External"/><Relationship Id="rId22" Type="http://schemas.openxmlformats.org/officeDocument/2006/relationships/hyperlink" Target="https://handbook.uts.edu.au/subjects/92533.html" TargetMode="External"/><Relationship Id="rId27" Type="http://schemas.openxmlformats.org/officeDocument/2006/relationships/hyperlink" Target="https://handbook.uts.edu.au/subjects/92494.html" TargetMode="External"/><Relationship Id="rId30" Type="http://schemas.openxmlformats.org/officeDocument/2006/relationships/hyperlink" Target="https://handbook.uts.edu.au/subjects/92530.html" TargetMode="External"/><Relationship Id="rId35" Type="http://schemas.openxmlformats.org/officeDocument/2006/relationships/hyperlink" Target="https://handbook.uts.edu.au/subjects/95728.html"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handbook.uts.edu.au/subjects/92511.html" TargetMode="External"/><Relationship Id="rId17" Type="http://schemas.openxmlformats.org/officeDocument/2006/relationships/hyperlink" Target="https://handbook.uts.edu.au/subjects/92521.html" TargetMode="External"/><Relationship Id="rId25" Type="http://schemas.openxmlformats.org/officeDocument/2006/relationships/hyperlink" Target="https://handbook.uts.edu.au/subjects/96848.html" TargetMode="External"/><Relationship Id="rId33" Type="http://schemas.openxmlformats.org/officeDocument/2006/relationships/hyperlink" Target="https://handbook.uts.edu.au/subjects/36200.html"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A1561C7AC61740AC0C42373ECAF626" ma:contentTypeVersion="16" ma:contentTypeDescription="Create a new document." ma:contentTypeScope="" ma:versionID="1dc84d649f32fdb47f42f4fed25554bc">
  <xsd:schema xmlns:xsd="http://www.w3.org/2001/XMLSchema" xmlns:xs="http://www.w3.org/2001/XMLSchema" xmlns:p="http://schemas.microsoft.com/office/2006/metadata/properties" xmlns:ns1="http://schemas.microsoft.com/sharepoint/v3" xmlns:ns3="0fb774b7-0571-4e61-9f02-9eb8691563b7" xmlns:ns4="4a3a446d-7f3a-4d3c-9240-ab7cb2625859" targetNamespace="http://schemas.microsoft.com/office/2006/metadata/properties" ma:root="true" ma:fieldsID="c4ded614ec89e0f32e4e9c064eae6358" ns1:_="" ns3:_="" ns4:_="">
    <xsd:import namespace="http://schemas.microsoft.com/sharepoint/v3"/>
    <xsd:import namespace="0fb774b7-0571-4e61-9f02-9eb8691563b7"/>
    <xsd:import namespace="4a3a446d-7f3a-4d3c-9240-ab7cb262585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b774b7-0571-4e61-9f02-9eb8691563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3a446d-7f3a-4d3c-9240-ab7cb262585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D724C-A45B-4D73-9DAF-1F7F3AE3E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b774b7-0571-4e61-9f02-9eb8691563b7"/>
    <ds:schemaRef ds:uri="4a3a446d-7f3a-4d3c-9240-ab7cb26258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D9EFA7-4E47-4B22-87AA-5F384AB4FA08}">
  <ds:schemaRefs>
    <ds:schemaRef ds:uri="http://schemas.microsoft.com/sharepoint/v3/contenttype/forms"/>
  </ds:schemaRefs>
</ds:datastoreItem>
</file>

<file path=customXml/itemProps3.xml><?xml version="1.0" encoding="utf-8"?>
<ds:datastoreItem xmlns:ds="http://schemas.openxmlformats.org/officeDocument/2006/customXml" ds:itemID="{4D433023-2FDE-4396-8BE9-9D27D6B0CF66}">
  <ds:schemaRefs>
    <ds:schemaRef ds:uri="http://schemas.microsoft.com/sharepoint/v3"/>
    <ds:schemaRef ds:uri="4a3a446d-7f3a-4d3c-9240-ab7cb2625859"/>
    <ds:schemaRef ds:uri="http://schemas.microsoft.com/office/infopath/2007/PartnerControls"/>
    <ds:schemaRef ds:uri="http://purl.org/dc/elements/1.1/"/>
    <ds:schemaRef ds:uri="http://purl.org/dc/dcmitype/"/>
    <ds:schemaRef ds:uri="http://www.w3.org/XML/1998/namespace"/>
    <ds:schemaRef ds:uri="http://purl.org/dc/terms/"/>
    <ds:schemaRef ds:uri="http://schemas.microsoft.com/office/2006/documentManagement/types"/>
    <ds:schemaRef ds:uri="http://schemas.openxmlformats.org/package/2006/metadata/core-properties"/>
    <ds:schemaRef ds:uri="0fb774b7-0571-4e61-9f02-9eb8691563b7"/>
    <ds:schemaRef ds:uri="http://schemas.microsoft.com/office/2006/metadata/properties"/>
  </ds:schemaRefs>
</ds:datastoreItem>
</file>

<file path=customXml/itemProps4.xml><?xml version="1.0" encoding="utf-8"?>
<ds:datastoreItem xmlns:ds="http://schemas.openxmlformats.org/officeDocument/2006/customXml" ds:itemID="{82229EED-6C37-45B3-ACA0-9F043466D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2</Pages>
  <Words>1819</Words>
  <Characters>10369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Technology Sydney</Company>
  <LinksUpToDate>false</LinksUpToDate>
  <CharactersWithSpaces>12164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McGuinness</dc:creator>
  <cp:keywords/>
  <dc:description/>
  <cp:lastModifiedBy>Belinda Ingram</cp:lastModifiedBy>
  <cp:revision>85</cp:revision>
  <dcterms:created xsi:type="dcterms:W3CDTF">2022-03-02T01:27:00Z</dcterms:created>
  <dcterms:modified xsi:type="dcterms:W3CDTF">2023-03-01T23:31:00Z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1a6c3db-1667-4f49-995a-8b9973972958_Enabled">
    <vt:lpwstr>true</vt:lpwstr>
  </property>
  <property fmtid="{D5CDD505-2E9C-101B-9397-08002B2CF9AE}" pid="3" name="MSIP_Label_51a6c3db-1667-4f49-995a-8b9973972958_SetDate">
    <vt:lpwstr>2021-04-11T10:14:01Z</vt:lpwstr>
  </property>
  <property fmtid="{D5CDD505-2E9C-101B-9397-08002B2CF9AE}" pid="4" name="MSIP_Label_51a6c3db-1667-4f49-995a-8b9973972958_Method">
    <vt:lpwstr>Standard</vt:lpwstr>
  </property>
  <property fmtid="{D5CDD505-2E9C-101B-9397-08002B2CF9AE}" pid="5" name="MSIP_Label_51a6c3db-1667-4f49-995a-8b9973972958_Name">
    <vt:lpwstr>UTS-Internal</vt:lpwstr>
  </property>
  <property fmtid="{D5CDD505-2E9C-101B-9397-08002B2CF9AE}" pid="6" name="MSIP_Label_51a6c3db-1667-4f49-995a-8b9973972958_SiteId">
    <vt:lpwstr>e8911c26-cf9f-4a9c-878e-527807be8791</vt:lpwstr>
  </property>
  <property fmtid="{D5CDD505-2E9C-101B-9397-08002B2CF9AE}" pid="7" name="MSIP_Label_51a6c3db-1667-4f49-995a-8b9973972958_ActionId">
    <vt:lpwstr>b2c91144-ceb4-4566-94f2-2c2cd3b06708</vt:lpwstr>
  </property>
  <property fmtid="{D5CDD505-2E9C-101B-9397-08002B2CF9AE}" pid="8" name="MSIP_Label_51a6c3db-1667-4f49-995a-8b9973972958_ContentBits">
    <vt:lpwstr>0</vt:lpwstr>
  </property>
  <property fmtid="{D5CDD505-2E9C-101B-9397-08002B2CF9AE}" pid="9" name="ContentTypeId">
    <vt:lpwstr>0x010100EAA1561C7AC61740AC0C42373ECAF626</vt:lpwstr>
  </property>
</Properties>
</file>